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5BB9A5" w14:textId="77777777" w:rsidR="005F1884" w:rsidRPr="005467A6" w:rsidRDefault="005F1884" w:rsidP="005F1884">
      <w:pPr>
        <w:pStyle w:val="a3"/>
        <w:suppressAutoHyphens/>
        <w:jc w:val="center"/>
        <w:rPr>
          <w:sz w:val="28"/>
          <w:szCs w:val="28"/>
        </w:rPr>
      </w:pPr>
      <w:r>
        <w:rPr>
          <w:sz w:val="28"/>
          <w:szCs w:val="28"/>
        </w:rPr>
        <w:t>Министерство науки и высшего образования</w:t>
      </w:r>
      <w:r w:rsidRPr="005467A6">
        <w:rPr>
          <w:sz w:val="28"/>
          <w:szCs w:val="28"/>
        </w:rPr>
        <w:t xml:space="preserve"> Российской Федерации</w:t>
      </w:r>
    </w:p>
    <w:p w14:paraId="10EDB587" w14:textId="77777777" w:rsidR="005F1884" w:rsidRPr="005467A6" w:rsidRDefault="005F1884" w:rsidP="005F1884">
      <w:pPr>
        <w:pStyle w:val="a3"/>
        <w:suppressAutoHyphens/>
        <w:jc w:val="center"/>
        <w:rPr>
          <w:sz w:val="28"/>
          <w:szCs w:val="28"/>
        </w:rPr>
      </w:pPr>
      <w:r w:rsidRPr="005467A6">
        <w:rPr>
          <w:sz w:val="28"/>
          <w:szCs w:val="28"/>
        </w:rPr>
        <w:t xml:space="preserve">Федеральное государственное бюджетное образовательное </w:t>
      </w:r>
      <w:r>
        <w:rPr>
          <w:sz w:val="28"/>
          <w:szCs w:val="28"/>
        </w:rPr>
        <w:br/>
      </w:r>
      <w:r w:rsidRPr="005467A6">
        <w:rPr>
          <w:sz w:val="28"/>
          <w:szCs w:val="28"/>
        </w:rPr>
        <w:t>учреждение высшего образования</w:t>
      </w:r>
    </w:p>
    <w:p w14:paraId="0A59B392" w14:textId="77777777" w:rsidR="005F1884" w:rsidRPr="005467A6" w:rsidRDefault="005F1884" w:rsidP="005F1884">
      <w:pPr>
        <w:pStyle w:val="a3"/>
        <w:suppressAutoHyphens/>
        <w:jc w:val="center"/>
        <w:rPr>
          <w:sz w:val="28"/>
          <w:szCs w:val="28"/>
        </w:rPr>
      </w:pPr>
      <w:r w:rsidRPr="005467A6">
        <w:rPr>
          <w:sz w:val="28"/>
          <w:szCs w:val="28"/>
        </w:rPr>
        <w:t>«Государственный институт русского языка им. А.С. Пушкина»</w:t>
      </w:r>
    </w:p>
    <w:p w14:paraId="2E4A8C02" w14:textId="77777777" w:rsidR="005F1884" w:rsidRPr="005467A6" w:rsidRDefault="005F1884" w:rsidP="005F1884">
      <w:pPr>
        <w:pStyle w:val="a3"/>
        <w:suppressAutoHyphens/>
        <w:jc w:val="center"/>
        <w:rPr>
          <w:sz w:val="28"/>
          <w:szCs w:val="28"/>
        </w:rPr>
      </w:pPr>
      <w:r w:rsidRPr="005467A6">
        <w:rPr>
          <w:sz w:val="28"/>
          <w:szCs w:val="28"/>
        </w:rPr>
        <w:t>Филологический факультет</w:t>
      </w:r>
    </w:p>
    <w:p w14:paraId="7CE9E364" w14:textId="77777777" w:rsidR="005F1884" w:rsidRPr="005467A6" w:rsidRDefault="005F1884" w:rsidP="005F1884">
      <w:pPr>
        <w:pStyle w:val="a3"/>
        <w:suppressAutoHyphens/>
        <w:jc w:val="center"/>
        <w:rPr>
          <w:color w:val="000000"/>
          <w:sz w:val="28"/>
          <w:szCs w:val="28"/>
        </w:rPr>
      </w:pPr>
      <w:r w:rsidRPr="005467A6">
        <w:rPr>
          <w:color w:val="000000"/>
          <w:sz w:val="28"/>
          <w:szCs w:val="28"/>
        </w:rPr>
        <w:t xml:space="preserve">Кафедра </w:t>
      </w:r>
      <w:r>
        <w:rPr>
          <w:color w:val="000000"/>
          <w:sz w:val="28"/>
          <w:szCs w:val="28"/>
        </w:rPr>
        <w:t>общего и русского языкознания</w:t>
      </w:r>
    </w:p>
    <w:p w14:paraId="33C57C26" w14:textId="77777777" w:rsidR="005F1884" w:rsidRDefault="005F1884" w:rsidP="005F1884">
      <w:pPr>
        <w:pStyle w:val="a3"/>
        <w:suppressAutoHyphens/>
        <w:rPr>
          <w:sz w:val="28"/>
          <w:szCs w:val="28"/>
        </w:rPr>
      </w:pPr>
    </w:p>
    <w:p w14:paraId="3A388B5B" w14:textId="77777777" w:rsidR="005F1884" w:rsidRPr="0093040A" w:rsidRDefault="005F1884" w:rsidP="005F1884">
      <w:pPr>
        <w:suppressAutoHyphens/>
        <w:jc w:val="center"/>
        <w:rPr>
          <w:b/>
          <w:bCs/>
          <w:sz w:val="28"/>
          <w:szCs w:val="28"/>
        </w:rPr>
      </w:pPr>
    </w:p>
    <w:p w14:paraId="2646FBD3" w14:textId="77777777" w:rsidR="005F1884" w:rsidRDefault="005F1884" w:rsidP="005F1884">
      <w:pPr>
        <w:suppressAutoHyphens/>
        <w:jc w:val="center"/>
        <w:rPr>
          <w:b/>
          <w:bCs/>
          <w:sz w:val="28"/>
          <w:szCs w:val="28"/>
        </w:rPr>
      </w:pPr>
    </w:p>
    <w:p w14:paraId="0C37985C" w14:textId="77777777" w:rsidR="00E8695A" w:rsidRPr="0093040A" w:rsidRDefault="00E8695A" w:rsidP="005F1884">
      <w:pPr>
        <w:suppressAutoHyphens/>
        <w:jc w:val="center"/>
        <w:rPr>
          <w:b/>
          <w:bCs/>
          <w:sz w:val="28"/>
          <w:szCs w:val="28"/>
        </w:rPr>
      </w:pPr>
    </w:p>
    <w:p w14:paraId="4BDCB892" w14:textId="77777777" w:rsidR="005F1884" w:rsidRPr="0093040A" w:rsidRDefault="005F1884" w:rsidP="005F1884">
      <w:pPr>
        <w:suppressAutoHyphens/>
        <w:jc w:val="center"/>
        <w:rPr>
          <w:b/>
          <w:bCs/>
          <w:sz w:val="28"/>
          <w:szCs w:val="28"/>
        </w:rPr>
      </w:pPr>
    </w:p>
    <w:p w14:paraId="6DA186E3" w14:textId="77777777" w:rsidR="005F1884" w:rsidRPr="0093040A" w:rsidRDefault="005F1884" w:rsidP="005F1884">
      <w:pPr>
        <w:autoSpaceDE w:val="0"/>
        <w:autoSpaceDN w:val="0"/>
        <w:adjustRightInd w:val="0"/>
        <w:jc w:val="center"/>
        <w:rPr>
          <w:b/>
          <w:bCs/>
          <w:sz w:val="28"/>
          <w:szCs w:val="28"/>
        </w:rPr>
      </w:pPr>
      <w:r>
        <w:rPr>
          <w:b/>
          <w:bCs/>
          <w:sz w:val="28"/>
          <w:szCs w:val="28"/>
        </w:rPr>
        <w:t>РАБОЧАЯ ПРОГРАММА ДИСЦИПЛИНЫ</w:t>
      </w:r>
    </w:p>
    <w:p w14:paraId="68C0A81A" w14:textId="77777777" w:rsidR="005F1884" w:rsidRDefault="005F1884" w:rsidP="005F1884">
      <w:pPr>
        <w:autoSpaceDE w:val="0"/>
        <w:autoSpaceDN w:val="0"/>
        <w:adjustRightInd w:val="0"/>
        <w:ind w:right="-1"/>
        <w:jc w:val="center"/>
        <w:rPr>
          <w:b/>
          <w:bCs/>
          <w:sz w:val="28"/>
          <w:szCs w:val="28"/>
        </w:rPr>
      </w:pPr>
    </w:p>
    <w:p w14:paraId="41FDCE2E" w14:textId="77777777" w:rsidR="005F1884" w:rsidRPr="00697EF3" w:rsidRDefault="00E8695A" w:rsidP="005F1884">
      <w:pPr>
        <w:autoSpaceDE w:val="0"/>
        <w:autoSpaceDN w:val="0"/>
        <w:adjustRightInd w:val="0"/>
        <w:jc w:val="center"/>
        <w:rPr>
          <w:b/>
          <w:bCs/>
          <w:sz w:val="28"/>
          <w:szCs w:val="28"/>
        </w:rPr>
      </w:pPr>
      <w:r>
        <w:rPr>
          <w:b/>
          <w:bCs/>
          <w:sz w:val="28"/>
          <w:szCs w:val="28"/>
        </w:rPr>
        <w:t>СОВРЕМЕННАЯ КОМПАРАТИВИСТИКА</w:t>
      </w:r>
    </w:p>
    <w:p w14:paraId="40DB814B" w14:textId="77777777" w:rsidR="005F1884" w:rsidRDefault="005F1884" w:rsidP="005F1884">
      <w:pPr>
        <w:autoSpaceDE w:val="0"/>
        <w:autoSpaceDN w:val="0"/>
        <w:adjustRightInd w:val="0"/>
        <w:jc w:val="center"/>
        <w:rPr>
          <w:b/>
          <w:bCs/>
          <w:sz w:val="28"/>
          <w:szCs w:val="28"/>
        </w:rPr>
      </w:pPr>
    </w:p>
    <w:p w14:paraId="3FFBF822" w14:textId="77777777" w:rsidR="00E8695A" w:rsidRDefault="00E8695A" w:rsidP="005F1884">
      <w:pPr>
        <w:autoSpaceDE w:val="0"/>
        <w:autoSpaceDN w:val="0"/>
        <w:adjustRightInd w:val="0"/>
        <w:jc w:val="center"/>
        <w:rPr>
          <w:b/>
          <w:bCs/>
          <w:sz w:val="28"/>
          <w:szCs w:val="28"/>
        </w:rPr>
      </w:pPr>
    </w:p>
    <w:p w14:paraId="406AFAAE" w14:textId="77777777" w:rsidR="00E8695A" w:rsidRDefault="00E8695A" w:rsidP="005F1884">
      <w:pPr>
        <w:autoSpaceDE w:val="0"/>
        <w:autoSpaceDN w:val="0"/>
        <w:adjustRightInd w:val="0"/>
        <w:jc w:val="center"/>
        <w:rPr>
          <w:b/>
          <w:bCs/>
          <w:sz w:val="28"/>
          <w:szCs w:val="28"/>
        </w:rPr>
      </w:pPr>
    </w:p>
    <w:p w14:paraId="631FC63E" w14:textId="77777777" w:rsidR="00E8695A" w:rsidRDefault="00E8695A" w:rsidP="005F1884">
      <w:pPr>
        <w:autoSpaceDE w:val="0"/>
        <w:autoSpaceDN w:val="0"/>
        <w:adjustRightInd w:val="0"/>
        <w:jc w:val="center"/>
        <w:rPr>
          <w:b/>
          <w:bCs/>
          <w:sz w:val="28"/>
          <w:szCs w:val="28"/>
        </w:rPr>
      </w:pPr>
    </w:p>
    <w:p w14:paraId="55051AFA" w14:textId="77777777" w:rsidR="00E8695A" w:rsidRPr="0093040A" w:rsidRDefault="00E8695A" w:rsidP="005F1884">
      <w:pPr>
        <w:autoSpaceDE w:val="0"/>
        <w:autoSpaceDN w:val="0"/>
        <w:adjustRightInd w:val="0"/>
        <w:jc w:val="center"/>
        <w:rPr>
          <w:b/>
          <w:bCs/>
          <w:sz w:val="28"/>
          <w:szCs w:val="28"/>
        </w:rPr>
      </w:pPr>
    </w:p>
    <w:p w14:paraId="3FE8DC96" w14:textId="77777777" w:rsidR="005F1884" w:rsidRPr="00E8695A" w:rsidRDefault="005F1884" w:rsidP="005F1884">
      <w:pPr>
        <w:autoSpaceDE w:val="0"/>
        <w:autoSpaceDN w:val="0"/>
        <w:adjustRightInd w:val="0"/>
        <w:rPr>
          <w:bCs/>
          <w:sz w:val="28"/>
          <w:szCs w:val="28"/>
        </w:rPr>
      </w:pPr>
      <w:r w:rsidRPr="00E8695A">
        <w:rPr>
          <w:bCs/>
          <w:sz w:val="28"/>
          <w:szCs w:val="28"/>
        </w:rPr>
        <w:t xml:space="preserve">Направление подготовки: </w:t>
      </w:r>
      <w:r w:rsidR="00BF4E44" w:rsidRPr="00E8695A">
        <w:rPr>
          <w:sz w:val="28"/>
          <w:szCs w:val="28"/>
        </w:rPr>
        <w:t>45.04.02</w:t>
      </w:r>
      <w:r w:rsidRPr="00E8695A">
        <w:rPr>
          <w:sz w:val="28"/>
          <w:szCs w:val="28"/>
        </w:rPr>
        <w:t xml:space="preserve"> Лингвистика </w:t>
      </w:r>
    </w:p>
    <w:p w14:paraId="63633251" w14:textId="77777777" w:rsidR="00BC44A6" w:rsidRPr="00E8695A" w:rsidRDefault="00BC44A6" w:rsidP="005F1884">
      <w:pPr>
        <w:ind w:right="102"/>
        <w:rPr>
          <w:bCs/>
          <w:sz w:val="28"/>
          <w:szCs w:val="28"/>
        </w:rPr>
      </w:pPr>
    </w:p>
    <w:p w14:paraId="6AB04F7E" w14:textId="43B2435A" w:rsidR="005F1884" w:rsidRDefault="005F1884" w:rsidP="00915BF0">
      <w:pPr>
        <w:ind w:right="102"/>
        <w:rPr>
          <w:bCs/>
          <w:sz w:val="28"/>
          <w:szCs w:val="28"/>
        </w:rPr>
      </w:pPr>
      <w:r w:rsidRPr="00E8695A">
        <w:rPr>
          <w:bCs/>
          <w:sz w:val="28"/>
          <w:szCs w:val="28"/>
        </w:rPr>
        <w:t xml:space="preserve">Направленность (профиль): </w:t>
      </w:r>
      <w:r w:rsidR="00915BF0" w:rsidRPr="00915BF0">
        <w:rPr>
          <w:bCs/>
          <w:sz w:val="28"/>
          <w:szCs w:val="28"/>
        </w:rPr>
        <w:t xml:space="preserve">Лингвистика в условиях социокультурного </w:t>
      </w:r>
      <w:r w:rsidR="00305379">
        <w:rPr>
          <w:bCs/>
          <w:sz w:val="28"/>
          <w:szCs w:val="28"/>
        </w:rPr>
        <w:t>многообразия</w:t>
      </w:r>
      <w:bookmarkStart w:id="0" w:name="_GoBack"/>
      <w:bookmarkEnd w:id="0"/>
    </w:p>
    <w:p w14:paraId="25DE39C1" w14:textId="77777777" w:rsidR="00915BF0" w:rsidRPr="00E8695A" w:rsidRDefault="00915BF0" w:rsidP="00915BF0">
      <w:pPr>
        <w:ind w:right="102"/>
        <w:rPr>
          <w:sz w:val="28"/>
          <w:szCs w:val="28"/>
        </w:rPr>
      </w:pPr>
    </w:p>
    <w:p w14:paraId="08E674D6" w14:textId="77777777" w:rsidR="005F1884" w:rsidRPr="00E8695A" w:rsidRDefault="005F1884" w:rsidP="005F1884">
      <w:pPr>
        <w:autoSpaceDE w:val="0"/>
        <w:autoSpaceDN w:val="0"/>
        <w:adjustRightInd w:val="0"/>
        <w:rPr>
          <w:sz w:val="28"/>
          <w:szCs w:val="28"/>
        </w:rPr>
      </w:pPr>
      <w:r w:rsidRPr="00E8695A">
        <w:rPr>
          <w:sz w:val="28"/>
          <w:szCs w:val="28"/>
        </w:rPr>
        <w:t>Квалификация выпускника: магистр</w:t>
      </w:r>
    </w:p>
    <w:p w14:paraId="0C1CE3FA" w14:textId="77777777" w:rsidR="005F1884" w:rsidRPr="00E8695A" w:rsidRDefault="005F1884" w:rsidP="005F1884">
      <w:pPr>
        <w:autoSpaceDE w:val="0"/>
        <w:autoSpaceDN w:val="0"/>
        <w:adjustRightInd w:val="0"/>
        <w:rPr>
          <w:sz w:val="28"/>
          <w:szCs w:val="28"/>
        </w:rPr>
      </w:pPr>
    </w:p>
    <w:p w14:paraId="4B62A411" w14:textId="77777777" w:rsidR="005F1884" w:rsidRPr="00E8695A" w:rsidRDefault="005F1884" w:rsidP="005F1884">
      <w:pPr>
        <w:rPr>
          <w:bCs/>
          <w:sz w:val="28"/>
          <w:szCs w:val="28"/>
        </w:rPr>
      </w:pPr>
      <w:r w:rsidRPr="00E8695A">
        <w:rPr>
          <w:bCs/>
          <w:sz w:val="28"/>
          <w:szCs w:val="28"/>
        </w:rPr>
        <w:t>Форма обучения:</w:t>
      </w:r>
      <w:r w:rsidRPr="00E8695A">
        <w:rPr>
          <w:bCs/>
          <w:color w:val="FF0000"/>
          <w:sz w:val="28"/>
          <w:szCs w:val="28"/>
        </w:rPr>
        <w:t xml:space="preserve"> </w:t>
      </w:r>
      <w:r w:rsidRPr="00E8695A">
        <w:rPr>
          <w:bCs/>
          <w:sz w:val="28"/>
          <w:szCs w:val="28"/>
        </w:rPr>
        <w:t>очная</w:t>
      </w:r>
    </w:p>
    <w:p w14:paraId="223D0D80" w14:textId="77777777" w:rsidR="005F1884" w:rsidRDefault="005F1884" w:rsidP="005F1884">
      <w:pPr>
        <w:widowControl w:val="0"/>
        <w:shd w:val="clear" w:color="auto" w:fill="FFFFFF"/>
        <w:tabs>
          <w:tab w:val="left" w:leader="underscore" w:pos="3485"/>
        </w:tabs>
        <w:autoSpaceDE w:val="0"/>
        <w:autoSpaceDN w:val="0"/>
        <w:adjustRightInd w:val="0"/>
        <w:rPr>
          <w:bCs/>
          <w:sz w:val="28"/>
          <w:szCs w:val="28"/>
        </w:rPr>
      </w:pPr>
    </w:p>
    <w:p w14:paraId="1B3B9B81" w14:textId="77777777" w:rsidR="00860078" w:rsidRDefault="00860078" w:rsidP="005F1884">
      <w:pPr>
        <w:widowControl w:val="0"/>
        <w:shd w:val="clear" w:color="auto" w:fill="FFFFFF"/>
        <w:tabs>
          <w:tab w:val="left" w:leader="underscore" w:pos="3485"/>
        </w:tabs>
        <w:autoSpaceDE w:val="0"/>
        <w:autoSpaceDN w:val="0"/>
        <w:adjustRightInd w:val="0"/>
        <w:rPr>
          <w:bCs/>
        </w:rPr>
      </w:pPr>
    </w:p>
    <w:p w14:paraId="58C95996" w14:textId="77777777" w:rsidR="005F1884" w:rsidRPr="00B70A4B" w:rsidRDefault="005F1884" w:rsidP="005F1884">
      <w:pPr>
        <w:widowControl w:val="0"/>
        <w:shd w:val="clear" w:color="auto" w:fill="FFFFFF"/>
        <w:tabs>
          <w:tab w:val="left" w:leader="underscore" w:pos="3485"/>
        </w:tabs>
        <w:autoSpaceDE w:val="0"/>
        <w:autoSpaceDN w:val="0"/>
        <w:adjustRightInd w:val="0"/>
        <w:rPr>
          <w:bCs/>
        </w:rPr>
      </w:pPr>
    </w:p>
    <w:p w14:paraId="3F7EB266" w14:textId="77777777" w:rsidR="005F1884" w:rsidRPr="00B70A4B" w:rsidRDefault="005F1884" w:rsidP="005F1884">
      <w:pPr>
        <w:widowControl w:val="0"/>
        <w:shd w:val="clear" w:color="auto" w:fill="FFFFFF"/>
        <w:tabs>
          <w:tab w:val="left" w:leader="underscore" w:pos="3485"/>
        </w:tabs>
        <w:autoSpaceDE w:val="0"/>
        <w:autoSpaceDN w:val="0"/>
        <w:adjustRightInd w:val="0"/>
        <w:rPr>
          <w:bCs/>
        </w:rPr>
      </w:pPr>
    </w:p>
    <w:p w14:paraId="7A8EC3E6" w14:textId="77777777" w:rsidR="005F1884" w:rsidRPr="00B70A4B" w:rsidRDefault="005F1884" w:rsidP="005F1884">
      <w:pPr>
        <w:widowControl w:val="0"/>
        <w:shd w:val="clear" w:color="auto" w:fill="FFFFFF"/>
        <w:tabs>
          <w:tab w:val="left" w:leader="underscore" w:pos="3485"/>
        </w:tabs>
        <w:autoSpaceDE w:val="0"/>
        <w:autoSpaceDN w:val="0"/>
        <w:adjustRightInd w:val="0"/>
        <w:rPr>
          <w:bCs/>
        </w:rPr>
      </w:pPr>
    </w:p>
    <w:p w14:paraId="51FE4E62" w14:textId="77777777" w:rsidR="005F1884" w:rsidRPr="00B70A4B" w:rsidRDefault="005F1884" w:rsidP="005F1884">
      <w:pPr>
        <w:widowControl w:val="0"/>
        <w:shd w:val="clear" w:color="auto" w:fill="FFFFFF"/>
        <w:tabs>
          <w:tab w:val="left" w:leader="underscore" w:pos="3485"/>
        </w:tabs>
        <w:autoSpaceDE w:val="0"/>
        <w:autoSpaceDN w:val="0"/>
        <w:adjustRightInd w:val="0"/>
        <w:rPr>
          <w:bCs/>
        </w:rPr>
      </w:pPr>
    </w:p>
    <w:p w14:paraId="2411DAF2" w14:textId="77777777" w:rsidR="005F1884" w:rsidRPr="00B70A4B" w:rsidRDefault="005F1884" w:rsidP="005F1884">
      <w:pPr>
        <w:widowControl w:val="0"/>
        <w:shd w:val="clear" w:color="auto" w:fill="FFFFFF"/>
        <w:tabs>
          <w:tab w:val="left" w:leader="underscore" w:pos="3485"/>
        </w:tabs>
        <w:autoSpaceDE w:val="0"/>
        <w:autoSpaceDN w:val="0"/>
        <w:adjustRightInd w:val="0"/>
        <w:rPr>
          <w:bCs/>
        </w:rPr>
      </w:pPr>
    </w:p>
    <w:p w14:paraId="5C094B7B" w14:textId="77777777" w:rsidR="008A09D9" w:rsidRPr="008A09D9" w:rsidRDefault="008A09D9" w:rsidP="008A09D9">
      <w:pPr>
        <w:suppressAutoHyphens/>
      </w:pPr>
      <w:r w:rsidRPr="008A09D9">
        <w:t xml:space="preserve">Протокол заседания кафедры </w:t>
      </w:r>
      <w:r w:rsidRPr="008A09D9">
        <w:rPr>
          <w:rFonts w:eastAsia="Calibri"/>
          <w:lang w:eastAsia="x-none"/>
        </w:rPr>
        <w:t>от «5» июля 2024 г. протокол № 16.</w:t>
      </w:r>
    </w:p>
    <w:p w14:paraId="6BA19828" w14:textId="77777777" w:rsidR="008A09D9" w:rsidRPr="008A09D9" w:rsidRDefault="008A09D9" w:rsidP="008A09D9">
      <w:pPr>
        <w:suppressAutoHyphens/>
        <w:rPr>
          <w:sz w:val="28"/>
          <w:szCs w:val="28"/>
        </w:rPr>
      </w:pPr>
      <w:r w:rsidRPr="008A09D9">
        <w:rPr>
          <w:rFonts w:eastAsia="Calibri"/>
          <w:lang w:eastAsia="x-none"/>
        </w:rPr>
        <w:t xml:space="preserve">                                                                                                                     </w:t>
      </w:r>
    </w:p>
    <w:p w14:paraId="315714A4" w14:textId="77777777" w:rsidR="005F1884" w:rsidRDefault="008A09D9" w:rsidP="008A09D9">
      <w:pPr>
        <w:pStyle w:val="a3"/>
        <w:suppressAutoHyphens/>
        <w:rPr>
          <w:bCs/>
          <w:sz w:val="28"/>
          <w:szCs w:val="28"/>
        </w:rPr>
      </w:pPr>
      <w:r w:rsidRPr="008A09D9">
        <w:t xml:space="preserve">Протокол </w:t>
      </w:r>
      <w:r w:rsidRPr="008A09D9">
        <w:rPr>
          <w:rFonts w:eastAsia="Calibri"/>
          <w:lang w:eastAsia="x-none"/>
        </w:rPr>
        <w:t>ученого совета филологического факультета от «30» августа 2024 г. протокол № 1.</w:t>
      </w:r>
    </w:p>
    <w:p w14:paraId="74BFB6CF" w14:textId="77777777" w:rsidR="005F1884" w:rsidRDefault="005F1884" w:rsidP="005F1884">
      <w:pPr>
        <w:suppressAutoHyphens/>
        <w:jc w:val="center"/>
        <w:rPr>
          <w:bCs/>
          <w:sz w:val="28"/>
          <w:szCs w:val="28"/>
        </w:rPr>
      </w:pPr>
    </w:p>
    <w:p w14:paraId="79D51E3A" w14:textId="77777777" w:rsidR="005F1884" w:rsidRDefault="005F1884" w:rsidP="005F1884">
      <w:pPr>
        <w:suppressAutoHyphens/>
        <w:jc w:val="center"/>
        <w:rPr>
          <w:bCs/>
          <w:sz w:val="28"/>
          <w:szCs w:val="28"/>
        </w:rPr>
      </w:pPr>
    </w:p>
    <w:p w14:paraId="7FF5A129" w14:textId="77777777" w:rsidR="005F1884" w:rsidRDefault="005F1884" w:rsidP="005F1884">
      <w:pPr>
        <w:suppressAutoHyphens/>
        <w:jc w:val="center"/>
        <w:rPr>
          <w:bCs/>
          <w:sz w:val="28"/>
          <w:szCs w:val="28"/>
        </w:rPr>
      </w:pPr>
    </w:p>
    <w:p w14:paraId="0D34991C" w14:textId="77777777" w:rsidR="005F1884" w:rsidRDefault="005F1884" w:rsidP="005F1884">
      <w:pPr>
        <w:suppressAutoHyphens/>
        <w:jc w:val="center"/>
        <w:rPr>
          <w:bCs/>
          <w:sz w:val="28"/>
          <w:szCs w:val="28"/>
        </w:rPr>
      </w:pPr>
    </w:p>
    <w:p w14:paraId="35E27A59" w14:textId="77777777" w:rsidR="005F1884" w:rsidRDefault="005F1884" w:rsidP="005F1884">
      <w:pPr>
        <w:suppressAutoHyphens/>
        <w:jc w:val="center"/>
        <w:rPr>
          <w:bCs/>
          <w:sz w:val="28"/>
          <w:szCs w:val="28"/>
        </w:rPr>
      </w:pPr>
    </w:p>
    <w:p w14:paraId="4C7C847E" w14:textId="77777777" w:rsidR="005F1884" w:rsidRDefault="005F1884" w:rsidP="005F1884">
      <w:pPr>
        <w:suppressAutoHyphens/>
        <w:jc w:val="center"/>
        <w:rPr>
          <w:bCs/>
          <w:sz w:val="28"/>
          <w:szCs w:val="28"/>
        </w:rPr>
      </w:pPr>
    </w:p>
    <w:p w14:paraId="5FF3BFA5" w14:textId="77777777" w:rsidR="00E8695A" w:rsidRDefault="00E8695A" w:rsidP="005F1884">
      <w:pPr>
        <w:suppressAutoHyphens/>
        <w:jc w:val="center"/>
        <w:rPr>
          <w:bCs/>
          <w:sz w:val="28"/>
          <w:szCs w:val="28"/>
        </w:rPr>
      </w:pPr>
    </w:p>
    <w:p w14:paraId="250C1009" w14:textId="77777777" w:rsidR="005F1884" w:rsidRPr="00FC2495" w:rsidRDefault="005F1884" w:rsidP="005F1884">
      <w:pPr>
        <w:suppressAutoHyphens/>
        <w:jc w:val="center"/>
        <w:rPr>
          <w:bCs/>
          <w:sz w:val="28"/>
          <w:szCs w:val="28"/>
        </w:rPr>
      </w:pPr>
      <w:r>
        <w:rPr>
          <w:bCs/>
          <w:sz w:val="28"/>
          <w:szCs w:val="28"/>
        </w:rPr>
        <w:t>Москва, 2024 год</w:t>
      </w:r>
    </w:p>
    <w:p w14:paraId="5ACFDCBE" w14:textId="77777777" w:rsidR="005F1884" w:rsidRDefault="005F1884" w:rsidP="00E8695A">
      <w:pPr>
        <w:autoSpaceDE w:val="0"/>
        <w:autoSpaceDN w:val="0"/>
        <w:adjustRightInd w:val="0"/>
        <w:spacing w:before="240"/>
        <w:rPr>
          <w:b/>
          <w:bCs/>
          <w:sz w:val="28"/>
          <w:szCs w:val="28"/>
        </w:rPr>
      </w:pPr>
      <w:r>
        <w:rPr>
          <w:b/>
          <w:bCs/>
          <w:sz w:val="28"/>
          <w:szCs w:val="28"/>
        </w:rPr>
        <w:br w:type="page"/>
      </w:r>
      <w:r>
        <w:rPr>
          <w:b/>
          <w:bCs/>
          <w:sz w:val="28"/>
          <w:szCs w:val="28"/>
        </w:rPr>
        <w:lastRenderedPageBreak/>
        <w:t xml:space="preserve">Разработчик (и): </w:t>
      </w:r>
    </w:p>
    <w:p w14:paraId="73545D0E" w14:textId="77777777" w:rsidR="005F1884" w:rsidRPr="00C802F0" w:rsidRDefault="005F1884" w:rsidP="00E8695A">
      <w:pPr>
        <w:autoSpaceDE w:val="0"/>
        <w:autoSpaceDN w:val="0"/>
        <w:adjustRightInd w:val="0"/>
        <w:spacing w:before="240"/>
        <w:jc w:val="both"/>
        <w:rPr>
          <w:sz w:val="28"/>
          <w:szCs w:val="28"/>
        </w:rPr>
      </w:pPr>
      <w:r>
        <w:rPr>
          <w:sz w:val="28"/>
          <w:szCs w:val="28"/>
        </w:rPr>
        <w:t>Л.Н. Саакян, кандидат филологических</w:t>
      </w:r>
      <w:r w:rsidRPr="00C802F0">
        <w:rPr>
          <w:sz w:val="28"/>
          <w:szCs w:val="28"/>
        </w:rPr>
        <w:t xml:space="preserve"> наук, доцент</w:t>
      </w:r>
      <w:r>
        <w:rPr>
          <w:sz w:val="28"/>
          <w:szCs w:val="28"/>
        </w:rPr>
        <w:t xml:space="preserve"> </w:t>
      </w:r>
      <w:r w:rsidRPr="00C802F0">
        <w:rPr>
          <w:sz w:val="28"/>
          <w:szCs w:val="28"/>
        </w:rPr>
        <w:t>кафедр</w:t>
      </w:r>
      <w:r>
        <w:rPr>
          <w:sz w:val="28"/>
          <w:szCs w:val="28"/>
        </w:rPr>
        <w:t>ы</w:t>
      </w:r>
      <w:r w:rsidRPr="00C802F0">
        <w:rPr>
          <w:sz w:val="28"/>
          <w:szCs w:val="28"/>
        </w:rPr>
        <w:t xml:space="preserve"> </w:t>
      </w:r>
      <w:r>
        <w:rPr>
          <w:sz w:val="28"/>
          <w:szCs w:val="28"/>
        </w:rPr>
        <w:t>общего и русского языкознания</w:t>
      </w:r>
      <w:r w:rsidRPr="00C802F0">
        <w:rPr>
          <w:sz w:val="28"/>
          <w:szCs w:val="28"/>
        </w:rPr>
        <w:t xml:space="preserve"> ФГБОУ ВО «Государственный институт русского языка им. А.С.</w:t>
      </w:r>
      <w:r>
        <w:rPr>
          <w:sz w:val="28"/>
          <w:szCs w:val="28"/>
        </w:rPr>
        <w:t> </w:t>
      </w:r>
      <w:r w:rsidRPr="00C802F0">
        <w:rPr>
          <w:sz w:val="28"/>
          <w:szCs w:val="28"/>
        </w:rPr>
        <w:t>Пушкина»</w:t>
      </w:r>
    </w:p>
    <w:p w14:paraId="0682E1D8" w14:textId="77777777" w:rsidR="005F1884" w:rsidRPr="00376FF2" w:rsidRDefault="005F1884" w:rsidP="005F1884">
      <w:pPr>
        <w:autoSpaceDE w:val="0"/>
        <w:autoSpaceDN w:val="0"/>
        <w:adjustRightInd w:val="0"/>
        <w:ind w:firstLine="284"/>
        <w:rPr>
          <w:bCs/>
          <w:sz w:val="28"/>
          <w:szCs w:val="28"/>
        </w:rPr>
      </w:pPr>
    </w:p>
    <w:p w14:paraId="661EC367" w14:textId="77777777" w:rsidR="00841AFC" w:rsidRDefault="00841AFC">
      <w:pPr>
        <w:spacing w:after="200" w:line="276" w:lineRule="auto"/>
        <w:rPr>
          <w:bCs/>
        </w:rPr>
      </w:pPr>
      <w:r>
        <w:rPr>
          <w:bCs/>
        </w:rPr>
        <w:br w:type="page"/>
      </w:r>
    </w:p>
    <w:p w14:paraId="453B3F81" w14:textId="77777777" w:rsidR="005F1884" w:rsidRDefault="005F1884" w:rsidP="00E8695A">
      <w:pPr>
        <w:tabs>
          <w:tab w:val="right" w:leader="underscore" w:pos="8505"/>
        </w:tabs>
        <w:suppressAutoHyphens/>
        <w:jc w:val="center"/>
        <w:rPr>
          <w:b/>
          <w:bCs/>
          <w:sz w:val="28"/>
          <w:szCs w:val="28"/>
        </w:rPr>
      </w:pPr>
      <w:r>
        <w:rPr>
          <w:b/>
          <w:bCs/>
          <w:sz w:val="28"/>
          <w:szCs w:val="28"/>
        </w:rPr>
        <w:lastRenderedPageBreak/>
        <w:t>1. Цель освоения дисциплины</w:t>
      </w:r>
    </w:p>
    <w:p w14:paraId="0CFFFFB9" w14:textId="77777777" w:rsidR="005F1884" w:rsidRDefault="005F1884" w:rsidP="00E8695A">
      <w:pPr>
        <w:tabs>
          <w:tab w:val="right" w:leader="underscore" w:pos="9639"/>
        </w:tabs>
        <w:ind w:firstLine="709"/>
        <w:jc w:val="both"/>
        <w:rPr>
          <w:b/>
          <w:bCs/>
          <w:sz w:val="28"/>
          <w:szCs w:val="28"/>
        </w:rPr>
      </w:pPr>
      <w:r>
        <w:rPr>
          <w:sz w:val="28"/>
          <w:szCs w:val="28"/>
        </w:rPr>
        <w:t xml:space="preserve">Целью освоения дисциплины является формирование у обучающихся компетенций, обеспечивающих дальнейшее самостоятельное проведение научных исследований в сфере устной, письменной и виртуальной коммуникаций на основании постулатов лингвистического компаративизма как методологического инструмента реконструкции языкового универсума; </w:t>
      </w:r>
      <w:r w:rsidRPr="00417191">
        <w:rPr>
          <w:bCs/>
          <w:sz w:val="28"/>
          <w:szCs w:val="28"/>
        </w:rPr>
        <w:t xml:space="preserve">формирование навыка применения разработанных в компаративистике исследовательских методов и приемов с учетом положений современных лингвистических теорий и </w:t>
      </w:r>
      <w:r>
        <w:rPr>
          <w:bCs/>
          <w:sz w:val="28"/>
          <w:szCs w:val="28"/>
        </w:rPr>
        <w:t xml:space="preserve"> междисциплинарных исследований.</w:t>
      </w:r>
    </w:p>
    <w:p w14:paraId="5402171A" w14:textId="77777777" w:rsidR="005F1884" w:rsidRDefault="005F1884" w:rsidP="005F1884">
      <w:pPr>
        <w:autoSpaceDE w:val="0"/>
        <w:autoSpaceDN w:val="0"/>
        <w:adjustRightInd w:val="0"/>
        <w:spacing w:before="120"/>
        <w:ind w:firstLine="567"/>
        <w:jc w:val="center"/>
        <w:rPr>
          <w:b/>
          <w:bCs/>
          <w:sz w:val="28"/>
          <w:szCs w:val="28"/>
        </w:rPr>
      </w:pPr>
    </w:p>
    <w:p w14:paraId="6F3D1171" w14:textId="77777777" w:rsidR="005F1884" w:rsidRPr="00A36512" w:rsidRDefault="005F1884" w:rsidP="00E8695A">
      <w:pPr>
        <w:autoSpaceDE w:val="0"/>
        <w:autoSpaceDN w:val="0"/>
        <w:adjustRightInd w:val="0"/>
        <w:jc w:val="center"/>
        <w:rPr>
          <w:b/>
          <w:bCs/>
          <w:sz w:val="28"/>
          <w:szCs w:val="28"/>
        </w:rPr>
      </w:pPr>
      <w:r>
        <w:rPr>
          <w:b/>
          <w:bCs/>
          <w:sz w:val="28"/>
          <w:szCs w:val="28"/>
        </w:rPr>
        <w:t>2. </w:t>
      </w:r>
      <w:r w:rsidRPr="00A36512">
        <w:rPr>
          <w:b/>
          <w:bCs/>
          <w:sz w:val="28"/>
          <w:szCs w:val="28"/>
        </w:rPr>
        <w:t>Место дисциплины в структуре</w:t>
      </w:r>
      <w:r>
        <w:rPr>
          <w:b/>
          <w:bCs/>
          <w:sz w:val="28"/>
          <w:szCs w:val="28"/>
        </w:rPr>
        <w:t xml:space="preserve"> ОПОП ВО</w:t>
      </w:r>
    </w:p>
    <w:p w14:paraId="14D30374" w14:textId="77777777" w:rsidR="005F1884" w:rsidRPr="00697EF3" w:rsidRDefault="005F1884" w:rsidP="00E8695A">
      <w:pPr>
        <w:autoSpaceDE w:val="0"/>
        <w:autoSpaceDN w:val="0"/>
        <w:adjustRightInd w:val="0"/>
        <w:ind w:firstLine="709"/>
        <w:jc w:val="both"/>
        <w:rPr>
          <w:bCs/>
          <w:sz w:val="28"/>
          <w:szCs w:val="28"/>
        </w:rPr>
      </w:pPr>
      <w:r w:rsidRPr="007B69BE">
        <w:rPr>
          <w:bCs/>
          <w:sz w:val="28"/>
          <w:szCs w:val="28"/>
        </w:rPr>
        <w:t xml:space="preserve">Дисциплина </w:t>
      </w:r>
      <w:bookmarkStart w:id="1" w:name="_Hlk95147760"/>
      <w:r w:rsidRPr="007B69BE">
        <w:rPr>
          <w:bCs/>
          <w:sz w:val="28"/>
          <w:szCs w:val="28"/>
        </w:rPr>
        <w:t>«</w:t>
      </w:r>
      <w:r w:rsidRPr="00376FF2">
        <w:rPr>
          <w:bCs/>
          <w:sz w:val="28"/>
          <w:szCs w:val="28"/>
        </w:rPr>
        <w:t>Современная компаративистика</w:t>
      </w:r>
      <w:r w:rsidRPr="007B69BE">
        <w:rPr>
          <w:bCs/>
          <w:sz w:val="28"/>
          <w:szCs w:val="28"/>
        </w:rPr>
        <w:t>»</w:t>
      </w:r>
      <w:bookmarkEnd w:id="1"/>
      <w:r w:rsidRPr="007B69BE">
        <w:rPr>
          <w:bCs/>
          <w:sz w:val="28"/>
          <w:szCs w:val="28"/>
        </w:rPr>
        <w:t xml:space="preserve"> входит в состав </w:t>
      </w:r>
      <w:r>
        <w:rPr>
          <w:bCs/>
          <w:sz w:val="28"/>
          <w:szCs w:val="28"/>
        </w:rPr>
        <w:t>обязательной</w:t>
      </w:r>
      <w:r w:rsidRPr="007B69BE">
        <w:rPr>
          <w:bCs/>
          <w:sz w:val="28"/>
          <w:szCs w:val="28"/>
        </w:rPr>
        <w:t xml:space="preserve"> части основной образовательной программы магистратуры</w:t>
      </w:r>
      <w:r>
        <w:rPr>
          <w:bCs/>
          <w:sz w:val="28"/>
          <w:szCs w:val="28"/>
        </w:rPr>
        <w:t xml:space="preserve"> по направлению «Лингвистика»</w:t>
      </w:r>
      <w:r w:rsidRPr="007B69BE">
        <w:rPr>
          <w:bCs/>
          <w:sz w:val="28"/>
          <w:szCs w:val="28"/>
        </w:rPr>
        <w:t>, относится к обязательным дисциплинам (</w:t>
      </w:r>
      <w:r>
        <w:rPr>
          <w:bCs/>
          <w:sz w:val="28"/>
          <w:szCs w:val="28"/>
        </w:rPr>
        <w:t>Б1.О.09</w:t>
      </w:r>
      <w:r w:rsidRPr="007B69BE">
        <w:rPr>
          <w:bCs/>
          <w:sz w:val="28"/>
          <w:szCs w:val="28"/>
        </w:rPr>
        <w:t>) и изучается</w:t>
      </w:r>
      <w:r w:rsidR="00776D36">
        <w:rPr>
          <w:bCs/>
          <w:sz w:val="28"/>
          <w:szCs w:val="28"/>
        </w:rPr>
        <w:t xml:space="preserve"> на первом курсе</w:t>
      </w:r>
      <w:r w:rsidRPr="007B69BE">
        <w:rPr>
          <w:bCs/>
          <w:sz w:val="28"/>
          <w:szCs w:val="28"/>
        </w:rPr>
        <w:t xml:space="preserve"> в </w:t>
      </w:r>
      <w:r>
        <w:rPr>
          <w:bCs/>
          <w:sz w:val="28"/>
          <w:szCs w:val="28"/>
        </w:rPr>
        <w:t>1</w:t>
      </w:r>
      <w:r w:rsidRPr="007B69BE">
        <w:rPr>
          <w:bCs/>
          <w:sz w:val="28"/>
          <w:szCs w:val="28"/>
        </w:rPr>
        <w:t xml:space="preserve"> семестре.</w:t>
      </w:r>
    </w:p>
    <w:p w14:paraId="7E384617" w14:textId="77777777" w:rsidR="005F1884" w:rsidRPr="00C56E5F" w:rsidRDefault="005F1884" w:rsidP="00E8695A">
      <w:pPr>
        <w:autoSpaceDE w:val="0"/>
        <w:autoSpaceDN w:val="0"/>
        <w:adjustRightInd w:val="0"/>
        <w:ind w:firstLine="709"/>
        <w:jc w:val="both"/>
        <w:rPr>
          <w:bCs/>
          <w:sz w:val="28"/>
          <w:szCs w:val="28"/>
        </w:rPr>
      </w:pPr>
      <w:r>
        <w:rPr>
          <w:bCs/>
          <w:sz w:val="28"/>
          <w:szCs w:val="28"/>
        </w:rPr>
        <w:t>Общая трудоемкость дисциплины «Современная компаративистика» составляет 2</w:t>
      </w:r>
      <w:r w:rsidRPr="00697EF3">
        <w:rPr>
          <w:bCs/>
          <w:sz w:val="28"/>
          <w:szCs w:val="28"/>
        </w:rPr>
        <w:t xml:space="preserve"> зачетные единицы, </w:t>
      </w:r>
      <w:r>
        <w:rPr>
          <w:bCs/>
          <w:sz w:val="28"/>
          <w:szCs w:val="28"/>
        </w:rPr>
        <w:t>72 академических часа</w:t>
      </w:r>
      <w:r w:rsidRPr="00697EF3">
        <w:rPr>
          <w:bCs/>
          <w:sz w:val="28"/>
          <w:szCs w:val="28"/>
        </w:rPr>
        <w:t>.</w:t>
      </w:r>
    </w:p>
    <w:p w14:paraId="4FE5CF19" w14:textId="77777777" w:rsidR="005F1884" w:rsidRDefault="005F1884" w:rsidP="005F1884">
      <w:pPr>
        <w:tabs>
          <w:tab w:val="left" w:pos="426"/>
        </w:tabs>
        <w:ind w:right="-1"/>
        <w:jc w:val="center"/>
        <w:rPr>
          <w:b/>
          <w:bCs/>
          <w:sz w:val="28"/>
          <w:szCs w:val="28"/>
        </w:rPr>
      </w:pPr>
    </w:p>
    <w:p w14:paraId="3E46DDE7" w14:textId="77777777" w:rsidR="005F1884" w:rsidRDefault="005F1884" w:rsidP="00E8695A">
      <w:pPr>
        <w:tabs>
          <w:tab w:val="left" w:pos="426"/>
        </w:tabs>
        <w:jc w:val="center"/>
        <w:rPr>
          <w:b/>
          <w:sz w:val="28"/>
          <w:szCs w:val="28"/>
        </w:rPr>
      </w:pPr>
      <w:r w:rsidRPr="00BC694F">
        <w:rPr>
          <w:b/>
          <w:bCs/>
          <w:sz w:val="28"/>
          <w:szCs w:val="28"/>
        </w:rPr>
        <w:t>3. </w:t>
      </w:r>
      <w:r>
        <w:rPr>
          <w:b/>
          <w:sz w:val="28"/>
          <w:szCs w:val="28"/>
        </w:rPr>
        <w:t>Перечень</w:t>
      </w:r>
      <w:r w:rsidRPr="00BC694F">
        <w:rPr>
          <w:b/>
          <w:sz w:val="28"/>
          <w:szCs w:val="28"/>
        </w:rPr>
        <w:t xml:space="preserve"> </w:t>
      </w:r>
      <w:r>
        <w:rPr>
          <w:b/>
          <w:sz w:val="28"/>
          <w:szCs w:val="28"/>
        </w:rPr>
        <w:t xml:space="preserve">планируемых результатов обучения по дисциплине, соотнесенных с индикаторами </w:t>
      </w:r>
      <w:r w:rsidRPr="00626187">
        <w:rPr>
          <w:b/>
          <w:sz w:val="28"/>
          <w:szCs w:val="28"/>
        </w:rPr>
        <w:t>достижения компетенций</w:t>
      </w:r>
    </w:p>
    <w:p w14:paraId="3FBBCF5E" w14:textId="77777777" w:rsidR="005F1884" w:rsidRDefault="005F1884" w:rsidP="005F1884">
      <w:pPr>
        <w:tabs>
          <w:tab w:val="left" w:pos="426"/>
        </w:tabs>
        <w:ind w:right="-425" w:firstLine="709"/>
        <w:jc w:val="both"/>
        <w:rPr>
          <w:b/>
          <w:sz w:val="28"/>
          <w:szCs w:val="28"/>
        </w:rPr>
      </w:pPr>
    </w:p>
    <w:p w14:paraId="230F2AEF" w14:textId="77777777" w:rsidR="005F1884" w:rsidRDefault="005F1884" w:rsidP="00E8695A">
      <w:pPr>
        <w:tabs>
          <w:tab w:val="left" w:pos="426"/>
        </w:tabs>
        <w:ind w:firstLine="709"/>
        <w:jc w:val="both"/>
        <w:rPr>
          <w:sz w:val="28"/>
          <w:szCs w:val="28"/>
        </w:rPr>
      </w:pPr>
      <w:r w:rsidRPr="00626187">
        <w:rPr>
          <w:sz w:val="28"/>
          <w:szCs w:val="28"/>
        </w:rPr>
        <w:t>Изучение данной дисциплины способствует формированию следующих компетенций</w:t>
      </w:r>
      <w:r w:rsidR="00E8695A">
        <w:rPr>
          <w:sz w:val="28"/>
          <w:szCs w:val="28"/>
        </w:rPr>
        <w:t xml:space="preserve"> в соответствии с таблицей</w:t>
      </w:r>
      <w:r>
        <w:rPr>
          <w:sz w:val="28"/>
          <w:szCs w:val="28"/>
        </w:rPr>
        <w:t>.</w:t>
      </w:r>
    </w:p>
    <w:p w14:paraId="17EEC7E0" w14:textId="77777777" w:rsidR="005F1884" w:rsidRDefault="005F1884" w:rsidP="005F1884">
      <w:pPr>
        <w:tabs>
          <w:tab w:val="left" w:pos="426"/>
        </w:tabs>
        <w:ind w:right="-1" w:firstLine="709"/>
        <w:jc w:val="both"/>
        <w:rPr>
          <w:sz w:val="28"/>
          <w:szCs w:val="28"/>
        </w:rPr>
      </w:pPr>
      <w:r>
        <w:rPr>
          <w:sz w:val="28"/>
          <w:szCs w:val="28"/>
        </w:rPr>
        <w:t>.</w:t>
      </w:r>
    </w:p>
    <w:p w14:paraId="3E76A6EE" w14:textId="77777777" w:rsidR="005F1884" w:rsidRDefault="005F1884" w:rsidP="005F1884">
      <w:pPr>
        <w:spacing w:after="200" w:line="276" w:lineRule="auto"/>
        <w:rPr>
          <w:sz w:val="28"/>
          <w:szCs w:val="28"/>
        </w:rPr>
      </w:pPr>
      <w:r>
        <w:rPr>
          <w:sz w:val="28"/>
          <w:szCs w:val="28"/>
        </w:rPr>
        <w:br w:type="page"/>
      </w:r>
    </w:p>
    <w:p w14:paraId="68EEC808" w14:textId="77777777" w:rsidR="005F1884" w:rsidRDefault="005F1884" w:rsidP="005F1884">
      <w:pPr>
        <w:spacing w:after="200" w:line="276" w:lineRule="auto"/>
        <w:rPr>
          <w:sz w:val="28"/>
          <w:szCs w:val="28"/>
        </w:rPr>
        <w:sectPr w:rsidR="005F1884" w:rsidSect="00E8695A">
          <w:footerReference w:type="default" r:id="rId8"/>
          <w:type w:val="continuous"/>
          <w:pgSz w:w="11906" w:h="16838"/>
          <w:pgMar w:top="1134" w:right="567" w:bottom="1134" w:left="1134" w:header="709" w:footer="709" w:gutter="0"/>
          <w:cols w:space="708"/>
          <w:titlePg/>
          <w:docGrid w:linePitch="360"/>
        </w:sectPr>
      </w:pPr>
    </w:p>
    <w:p w14:paraId="2B7CD75D" w14:textId="77777777" w:rsidR="005F1884" w:rsidRDefault="005F1884" w:rsidP="00E8695A">
      <w:pPr>
        <w:spacing w:line="276" w:lineRule="auto"/>
        <w:jc w:val="center"/>
        <w:rPr>
          <w:sz w:val="28"/>
          <w:szCs w:val="28"/>
        </w:rPr>
      </w:pPr>
      <w:r>
        <w:rPr>
          <w:sz w:val="28"/>
          <w:szCs w:val="28"/>
        </w:rPr>
        <w:lastRenderedPageBreak/>
        <w:t>Требования к результатам освоения дисциплины</w:t>
      </w:r>
    </w:p>
    <w:tbl>
      <w:tblPr>
        <w:tblW w:w="151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7"/>
        <w:gridCol w:w="3119"/>
        <w:gridCol w:w="2693"/>
        <w:gridCol w:w="3118"/>
        <w:gridCol w:w="3232"/>
      </w:tblGrid>
      <w:tr w:rsidR="00E8695A" w:rsidRPr="00E8695A" w14:paraId="7DF7B915" w14:textId="77777777" w:rsidTr="00E8695A">
        <w:trPr>
          <w:trHeight w:val="70"/>
        </w:trPr>
        <w:tc>
          <w:tcPr>
            <w:tcW w:w="2977" w:type="dxa"/>
            <w:vMerge w:val="restart"/>
            <w:tcBorders>
              <w:top w:val="single" w:sz="4" w:space="0" w:color="000000"/>
              <w:left w:val="single" w:sz="4" w:space="0" w:color="000000"/>
              <w:bottom w:val="single" w:sz="4" w:space="0" w:color="000000"/>
              <w:right w:val="single" w:sz="4" w:space="0" w:color="000000"/>
            </w:tcBorders>
            <w:hideMark/>
          </w:tcPr>
          <w:p w14:paraId="6F5ED94F" w14:textId="77777777" w:rsidR="00E8695A" w:rsidRPr="00E8695A" w:rsidRDefault="00E8695A" w:rsidP="00E8695A">
            <w:pPr>
              <w:tabs>
                <w:tab w:val="num" w:pos="-332"/>
                <w:tab w:val="left" w:pos="426"/>
              </w:tabs>
              <w:ind w:left="108"/>
              <w:rPr>
                <w:b/>
                <w:lang w:eastAsia="en-US"/>
              </w:rPr>
            </w:pPr>
            <w:r w:rsidRPr="00E8695A">
              <w:rPr>
                <w:b/>
                <w:sz w:val="22"/>
                <w:szCs w:val="22"/>
                <w:lang w:eastAsia="en-US"/>
              </w:rPr>
              <w:t xml:space="preserve">Формируемые компетенции </w:t>
            </w:r>
            <w:r w:rsidRPr="00E8695A">
              <w:rPr>
                <w:sz w:val="22"/>
                <w:szCs w:val="22"/>
                <w:lang w:eastAsia="en-US"/>
              </w:rPr>
              <w:t>(код, содержание компетенции)</w:t>
            </w:r>
          </w:p>
        </w:tc>
        <w:tc>
          <w:tcPr>
            <w:tcW w:w="12162" w:type="dxa"/>
            <w:gridSpan w:val="4"/>
            <w:tcBorders>
              <w:top w:val="single" w:sz="4" w:space="0" w:color="000000"/>
              <w:left w:val="single" w:sz="4" w:space="0" w:color="000000"/>
              <w:bottom w:val="single" w:sz="4" w:space="0" w:color="000000"/>
              <w:right w:val="single" w:sz="4" w:space="0" w:color="000000"/>
            </w:tcBorders>
            <w:hideMark/>
          </w:tcPr>
          <w:p w14:paraId="24C39354" w14:textId="77777777" w:rsidR="00E8695A" w:rsidRPr="00E8695A" w:rsidRDefault="00E8695A" w:rsidP="00E8695A">
            <w:pPr>
              <w:tabs>
                <w:tab w:val="num" w:pos="-54"/>
                <w:tab w:val="left" w:pos="426"/>
              </w:tabs>
              <w:ind w:left="57"/>
              <w:rPr>
                <w:b/>
                <w:lang w:eastAsia="en-US"/>
              </w:rPr>
            </w:pPr>
            <w:r w:rsidRPr="00E8695A">
              <w:rPr>
                <w:b/>
                <w:sz w:val="22"/>
                <w:szCs w:val="22"/>
                <w:lang w:eastAsia="en-US"/>
              </w:rPr>
              <w:t xml:space="preserve">Планируемые результаты обучения по дисциплине, в соответствии с индикатором достижения компетенции </w:t>
            </w:r>
          </w:p>
        </w:tc>
      </w:tr>
      <w:tr w:rsidR="00E8695A" w:rsidRPr="00E8695A" w14:paraId="36E9AFB3" w14:textId="77777777" w:rsidTr="00E8695A">
        <w:trPr>
          <w:trHeight w:val="300"/>
        </w:trPr>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238443FB" w14:textId="77777777" w:rsidR="00E8695A" w:rsidRPr="00E8695A" w:rsidRDefault="00E8695A" w:rsidP="00E8695A">
            <w:pPr>
              <w:rPr>
                <w:b/>
                <w:lang w:eastAsia="en-US"/>
              </w:rPr>
            </w:pPr>
          </w:p>
        </w:tc>
        <w:tc>
          <w:tcPr>
            <w:tcW w:w="3119" w:type="dxa"/>
            <w:vMerge w:val="restart"/>
            <w:tcBorders>
              <w:top w:val="single" w:sz="4" w:space="0" w:color="000000"/>
              <w:left w:val="single" w:sz="4" w:space="0" w:color="000000"/>
              <w:bottom w:val="single" w:sz="4" w:space="0" w:color="000000"/>
              <w:right w:val="single" w:sz="4" w:space="0" w:color="000000"/>
            </w:tcBorders>
            <w:hideMark/>
          </w:tcPr>
          <w:p w14:paraId="2430B6A6" w14:textId="77777777" w:rsidR="00E8695A" w:rsidRPr="00E8695A" w:rsidRDefault="00E8695A" w:rsidP="00E8695A">
            <w:pPr>
              <w:tabs>
                <w:tab w:val="num" w:pos="1"/>
                <w:tab w:val="left" w:pos="426"/>
              </w:tabs>
              <w:ind w:left="1"/>
              <w:jc w:val="center"/>
              <w:rPr>
                <w:lang w:eastAsia="en-US"/>
              </w:rPr>
            </w:pPr>
            <w:r w:rsidRPr="00E8695A">
              <w:rPr>
                <w:b/>
                <w:sz w:val="22"/>
                <w:szCs w:val="22"/>
                <w:lang w:eastAsia="en-US"/>
              </w:rPr>
              <w:t>Индикатор достижения компетенции</w:t>
            </w:r>
            <w:r w:rsidRPr="00E8695A">
              <w:rPr>
                <w:sz w:val="22"/>
                <w:szCs w:val="22"/>
                <w:lang w:eastAsia="en-US"/>
              </w:rPr>
              <w:t xml:space="preserve"> </w:t>
            </w:r>
          </w:p>
        </w:tc>
        <w:tc>
          <w:tcPr>
            <w:tcW w:w="9043" w:type="dxa"/>
            <w:gridSpan w:val="3"/>
            <w:tcBorders>
              <w:top w:val="single" w:sz="4" w:space="0" w:color="000000"/>
              <w:left w:val="single" w:sz="4" w:space="0" w:color="000000"/>
              <w:bottom w:val="single" w:sz="4" w:space="0" w:color="000000"/>
              <w:right w:val="single" w:sz="4" w:space="0" w:color="000000"/>
            </w:tcBorders>
            <w:hideMark/>
          </w:tcPr>
          <w:p w14:paraId="7BDBB633" w14:textId="77777777" w:rsidR="00E8695A" w:rsidRPr="00E8695A" w:rsidRDefault="00E8695A" w:rsidP="00E8695A">
            <w:pPr>
              <w:tabs>
                <w:tab w:val="left" w:pos="426"/>
                <w:tab w:val="num" w:pos="822"/>
              </w:tabs>
              <w:jc w:val="center"/>
              <w:rPr>
                <w:lang w:eastAsia="en-US"/>
              </w:rPr>
            </w:pPr>
            <w:r w:rsidRPr="00E8695A">
              <w:rPr>
                <w:b/>
                <w:sz w:val="22"/>
                <w:szCs w:val="22"/>
                <w:lang w:eastAsia="en-US"/>
              </w:rPr>
              <w:t>В результате обучения по дисциплине обучающиеся должны:</w:t>
            </w:r>
          </w:p>
        </w:tc>
      </w:tr>
      <w:tr w:rsidR="00E8695A" w:rsidRPr="00E8695A" w14:paraId="4FDB57EC" w14:textId="77777777" w:rsidTr="00E8695A">
        <w:trPr>
          <w:trHeight w:val="70"/>
        </w:trPr>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3E063288" w14:textId="77777777" w:rsidR="00E8695A" w:rsidRPr="00E8695A" w:rsidRDefault="00E8695A" w:rsidP="00E8695A">
            <w:pPr>
              <w:rPr>
                <w:b/>
                <w:lang w:eastAsia="en-US"/>
              </w:rPr>
            </w:pPr>
          </w:p>
        </w:tc>
        <w:tc>
          <w:tcPr>
            <w:tcW w:w="3119" w:type="dxa"/>
            <w:vMerge/>
            <w:tcBorders>
              <w:top w:val="single" w:sz="4" w:space="0" w:color="000000"/>
              <w:left w:val="single" w:sz="4" w:space="0" w:color="000000"/>
              <w:bottom w:val="single" w:sz="4" w:space="0" w:color="000000"/>
              <w:right w:val="single" w:sz="4" w:space="0" w:color="000000"/>
            </w:tcBorders>
            <w:vAlign w:val="center"/>
            <w:hideMark/>
          </w:tcPr>
          <w:p w14:paraId="0ECD5058" w14:textId="77777777" w:rsidR="00E8695A" w:rsidRPr="00E8695A" w:rsidRDefault="00E8695A" w:rsidP="00E8695A">
            <w:pPr>
              <w:rPr>
                <w:lang w:eastAsia="en-US"/>
              </w:rPr>
            </w:pPr>
          </w:p>
        </w:tc>
        <w:tc>
          <w:tcPr>
            <w:tcW w:w="2693" w:type="dxa"/>
            <w:tcBorders>
              <w:top w:val="single" w:sz="4" w:space="0" w:color="000000"/>
              <w:left w:val="single" w:sz="4" w:space="0" w:color="000000"/>
              <w:bottom w:val="single" w:sz="4" w:space="0" w:color="000000"/>
              <w:right w:val="single" w:sz="4" w:space="0" w:color="000000"/>
            </w:tcBorders>
            <w:hideMark/>
          </w:tcPr>
          <w:p w14:paraId="758FF7A3" w14:textId="77777777" w:rsidR="00E8695A" w:rsidRPr="00E8695A" w:rsidRDefault="00E8695A" w:rsidP="00E8695A">
            <w:pPr>
              <w:tabs>
                <w:tab w:val="left" w:pos="426"/>
                <w:tab w:val="num" w:pos="822"/>
              </w:tabs>
              <w:jc w:val="center"/>
              <w:rPr>
                <w:b/>
                <w:lang w:eastAsia="en-US"/>
              </w:rPr>
            </w:pPr>
            <w:r w:rsidRPr="00E8695A">
              <w:rPr>
                <w:b/>
                <w:sz w:val="22"/>
                <w:szCs w:val="22"/>
                <w:lang w:eastAsia="en-US"/>
              </w:rPr>
              <w:t>знать</w:t>
            </w:r>
          </w:p>
        </w:tc>
        <w:tc>
          <w:tcPr>
            <w:tcW w:w="3118" w:type="dxa"/>
            <w:tcBorders>
              <w:top w:val="single" w:sz="4" w:space="0" w:color="000000"/>
              <w:left w:val="single" w:sz="4" w:space="0" w:color="000000"/>
              <w:bottom w:val="single" w:sz="4" w:space="0" w:color="000000"/>
              <w:right w:val="single" w:sz="4" w:space="0" w:color="000000"/>
            </w:tcBorders>
            <w:hideMark/>
          </w:tcPr>
          <w:p w14:paraId="2F1C26D8" w14:textId="77777777" w:rsidR="00E8695A" w:rsidRPr="00E8695A" w:rsidRDefault="00E8695A" w:rsidP="00E8695A">
            <w:pPr>
              <w:tabs>
                <w:tab w:val="left" w:pos="426"/>
                <w:tab w:val="num" w:pos="822"/>
              </w:tabs>
              <w:jc w:val="center"/>
              <w:rPr>
                <w:b/>
                <w:lang w:eastAsia="en-US"/>
              </w:rPr>
            </w:pPr>
            <w:r w:rsidRPr="00E8695A">
              <w:rPr>
                <w:b/>
                <w:sz w:val="22"/>
                <w:szCs w:val="22"/>
                <w:lang w:eastAsia="en-US"/>
              </w:rPr>
              <w:t>уметь</w:t>
            </w:r>
          </w:p>
        </w:tc>
        <w:tc>
          <w:tcPr>
            <w:tcW w:w="3232" w:type="dxa"/>
            <w:tcBorders>
              <w:top w:val="single" w:sz="4" w:space="0" w:color="000000"/>
              <w:left w:val="single" w:sz="4" w:space="0" w:color="000000"/>
              <w:bottom w:val="single" w:sz="4" w:space="0" w:color="000000"/>
              <w:right w:val="single" w:sz="4" w:space="0" w:color="000000"/>
            </w:tcBorders>
            <w:hideMark/>
          </w:tcPr>
          <w:p w14:paraId="660B0568" w14:textId="77777777" w:rsidR="00E8695A" w:rsidRPr="00E8695A" w:rsidRDefault="00E8695A" w:rsidP="00E8695A">
            <w:pPr>
              <w:tabs>
                <w:tab w:val="left" w:pos="426"/>
                <w:tab w:val="num" w:pos="822"/>
              </w:tabs>
              <w:jc w:val="center"/>
              <w:rPr>
                <w:b/>
                <w:lang w:eastAsia="en-US"/>
              </w:rPr>
            </w:pPr>
            <w:r w:rsidRPr="00E8695A">
              <w:rPr>
                <w:b/>
                <w:sz w:val="22"/>
                <w:szCs w:val="22"/>
                <w:lang w:eastAsia="en-US"/>
              </w:rPr>
              <w:t>владеть</w:t>
            </w:r>
          </w:p>
        </w:tc>
      </w:tr>
      <w:tr w:rsidR="00E8695A" w:rsidRPr="00E8695A" w14:paraId="698DF7CF" w14:textId="77777777" w:rsidTr="00E8695A">
        <w:trPr>
          <w:trHeight w:val="294"/>
        </w:trPr>
        <w:tc>
          <w:tcPr>
            <w:tcW w:w="2977" w:type="dxa"/>
            <w:tcBorders>
              <w:top w:val="single" w:sz="4" w:space="0" w:color="000000"/>
              <w:left w:val="single" w:sz="4" w:space="0" w:color="000000"/>
              <w:bottom w:val="single" w:sz="4" w:space="0" w:color="000000"/>
              <w:right w:val="single" w:sz="4" w:space="0" w:color="000000"/>
            </w:tcBorders>
            <w:hideMark/>
          </w:tcPr>
          <w:p w14:paraId="2CC8DD37" w14:textId="77777777" w:rsidR="00E8695A" w:rsidRPr="00E8695A" w:rsidRDefault="00E8695A" w:rsidP="00E8695A">
            <w:pPr>
              <w:tabs>
                <w:tab w:val="num" w:pos="176"/>
                <w:tab w:val="num" w:pos="643"/>
              </w:tabs>
              <w:ind w:left="34"/>
              <w:jc w:val="center"/>
              <w:rPr>
                <w:lang w:eastAsia="en-US"/>
              </w:rPr>
            </w:pPr>
            <w:r w:rsidRPr="00E8695A">
              <w:rPr>
                <w:sz w:val="22"/>
                <w:szCs w:val="22"/>
                <w:lang w:eastAsia="en-US"/>
              </w:rPr>
              <w:t>1</w:t>
            </w:r>
          </w:p>
        </w:tc>
        <w:tc>
          <w:tcPr>
            <w:tcW w:w="3119" w:type="dxa"/>
            <w:tcBorders>
              <w:top w:val="single" w:sz="4" w:space="0" w:color="000000"/>
              <w:left w:val="single" w:sz="4" w:space="0" w:color="000000"/>
              <w:bottom w:val="single" w:sz="4" w:space="0" w:color="000000"/>
              <w:right w:val="single" w:sz="4" w:space="0" w:color="000000"/>
            </w:tcBorders>
            <w:hideMark/>
          </w:tcPr>
          <w:p w14:paraId="30DB50B6" w14:textId="77777777" w:rsidR="00E8695A" w:rsidRPr="00E8695A" w:rsidRDefault="00E8695A" w:rsidP="00E8695A">
            <w:pPr>
              <w:tabs>
                <w:tab w:val="num" w:pos="1"/>
                <w:tab w:val="left" w:pos="426"/>
              </w:tabs>
              <w:ind w:left="1"/>
              <w:jc w:val="center"/>
              <w:rPr>
                <w:lang w:eastAsia="en-US"/>
              </w:rPr>
            </w:pPr>
            <w:r w:rsidRPr="00E8695A">
              <w:rPr>
                <w:sz w:val="22"/>
                <w:szCs w:val="22"/>
                <w:lang w:eastAsia="en-US"/>
              </w:rPr>
              <w:t>2</w:t>
            </w:r>
          </w:p>
        </w:tc>
        <w:tc>
          <w:tcPr>
            <w:tcW w:w="2693" w:type="dxa"/>
            <w:tcBorders>
              <w:top w:val="single" w:sz="4" w:space="0" w:color="000000"/>
              <w:left w:val="single" w:sz="4" w:space="0" w:color="000000"/>
              <w:bottom w:val="single" w:sz="4" w:space="0" w:color="000000"/>
              <w:right w:val="single" w:sz="4" w:space="0" w:color="000000"/>
            </w:tcBorders>
            <w:hideMark/>
          </w:tcPr>
          <w:p w14:paraId="68B425C4" w14:textId="77777777" w:rsidR="00E8695A" w:rsidRPr="00E8695A" w:rsidRDefault="00E8695A" w:rsidP="00E8695A">
            <w:pPr>
              <w:tabs>
                <w:tab w:val="num" w:pos="1"/>
                <w:tab w:val="left" w:pos="426"/>
              </w:tabs>
              <w:ind w:left="1"/>
              <w:jc w:val="center"/>
              <w:rPr>
                <w:lang w:eastAsia="en-US"/>
              </w:rPr>
            </w:pPr>
            <w:r w:rsidRPr="00E8695A">
              <w:rPr>
                <w:sz w:val="22"/>
                <w:szCs w:val="22"/>
                <w:lang w:eastAsia="en-US"/>
              </w:rPr>
              <w:t>3</w:t>
            </w:r>
          </w:p>
        </w:tc>
        <w:tc>
          <w:tcPr>
            <w:tcW w:w="3118" w:type="dxa"/>
            <w:tcBorders>
              <w:top w:val="single" w:sz="4" w:space="0" w:color="000000"/>
              <w:left w:val="single" w:sz="4" w:space="0" w:color="000000"/>
              <w:bottom w:val="single" w:sz="4" w:space="0" w:color="000000"/>
              <w:right w:val="single" w:sz="4" w:space="0" w:color="000000"/>
            </w:tcBorders>
            <w:hideMark/>
          </w:tcPr>
          <w:p w14:paraId="6219AD43" w14:textId="77777777" w:rsidR="00E8695A" w:rsidRPr="00E8695A" w:rsidRDefault="00E8695A" w:rsidP="00E8695A">
            <w:pPr>
              <w:tabs>
                <w:tab w:val="num" w:pos="1"/>
                <w:tab w:val="left" w:pos="426"/>
              </w:tabs>
              <w:ind w:left="1"/>
              <w:jc w:val="center"/>
              <w:rPr>
                <w:lang w:eastAsia="en-US"/>
              </w:rPr>
            </w:pPr>
            <w:r w:rsidRPr="00E8695A">
              <w:rPr>
                <w:sz w:val="22"/>
                <w:szCs w:val="22"/>
                <w:lang w:eastAsia="en-US"/>
              </w:rPr>
              <w:t>4</w:t>
            </w:r>
          </w:p>
        </w:tc>
        <w:tc>
          <w:tcPr>
            <w:tcW w:w="3232" w:type="dxa"/>
            <w:tcBorders>
              <w:top w:val="single" w:sz="4" w:space="0" w:color="000000"/>
              <w:left w:val="single" w:sz="4" w:space="0" w:color="000000"/>
              <w:bottom w:val="single" w:sz="4" w:space="0" w:color="000000"/>
              <w:right w:val="single" w:sz="4" w:space="0" w:color="000000"/>
            </w:tcBorders>
            <w:hideMark/>
          </w:tcPr>
          <w:p w14:paraId="0E18D41C" w14:textId="77777777" w:rsidR="00E8695A" w:rsidRPr="00E8695A" w:rsidRDefault="00E8695A" w:rsidP="00E8695A">
            <w:pPr>
              <w:tabs>
                <w:tab w:val="num" w:pos="1"/>
                <w:tab w:val="left" w:pos="426"/>
              </w:tabs>
              <w:ind w:left="1"/>
              <w:jc w:val="center"/>
              <w:rPr>
                <w:lang w:eastAsia="en-US"/>
              </w:rPr>
            </w:pPr>
            <w:r w:rsidRPr="00E8695A">
              <w:rPr>
                <w:sz w:val="22"/>
                <w:szCs w:val="22"/>
                <w:lang w:eastAsia="en-US"/>
              </w:rPr>
              <w:t>5</w:t>
            </w:r>
          </w:p>
        </w:tc>
      </w:tr>
      <w:tr w:rsidR="00E8695A" w:rsidRPr="00E8695A" w14:paraId="405C008A" w14:textId="77777777" w:rsidTr="00E8695A">
        <w:trPr>
          <w:trHeight w:val="523"/>
        </w:trPr>
        <w:tc>
          <w:tcPr>
            <w:tcW w:w="2977" w:type="dxa"/>
            <w:tcBorders>
              <w:top w:val="single" w:sz="4" w:space="0" w:color="000000"/>
              <w:left w:val="single" w:sz="4" w:space="0" w:color="000000"/>
              <w:bottom w:val="single" w:sz="4" w:space="0" w:color="000000"/>
              <w:right w:val="single" w:sz="4" w:space="0" w:color="000000"/>
            </w:tcBorders>
            <w:hideMark/>
          </w:tcPr>
          <w:p w14:paraId="06689E8A" w14:textId="77777777" w:rsidR="00E8695A" w:rsidRPr="00E8695A" w:rsidRDefault="00E8695A" w:rsidP="00E8695A">
            <w:pPr>
              <w:tabs>
                <w:tab w:val="left" w:pos="426"/>
              </w:tabs>
              <w:ind w:right="-1"/>
              <w:jc w:val="both"/>
            </w:pPr>
            <w:r w:rsidRPr="00E8695A">
              <w:rPr>
                <w:sz w:val="22"/>
                <w:szCs w:val="22"/>
                <w:lang w:eastAsia="en-US"/>
              </w:rPr>
              <w:t xml:space="preserve">УК-1. </w:t>
            </w:r>
            <w:r w:rsidRPr="00E8695A">
              <w:rPr>
                <w:sz w:val="22"/>
                <w:szCs w:val="22"/>
              </w:rPr>
              <w:t>Способен осуществлять критический анализ проблемных ситуаций на основе системного подхода, вырабатывать стратегию действий.</w:t>
            </w:r>
          </w:p>
        </w:tc>
        <w:tc>
          <w:tcPr>
            <w:tcW w:w="3119" w:type="dxa"/>
            <w:tcBorders>
              <w:top w:val="single" w:sz="4" w:space="0" w:color="000000"/>
              <w:left w:val="single" w:sz="4" w:space="0" w:color="000000"/>
              <w:bottom w:val="single" w:sz="4" w:space="0" w:color="000000"/>
              <w:right w:val="single" w:sz="4" w:space="0" w:color="000000"/>
            </w:tcBorders>
            <w:hideMark/>
          </w:tcPr>
          <w:p w14:paraId="7696BB8B" w14:textId="77777777" w:rsidR="00E8695A" w:rsidRPr="00E8695A" w:rsidRDefault="00E8695A" w:rsidP="00E8695A">
            <w:pPr>
              <w:tabs>
                <w:tab w:val="num" w:pos="1"/>
                <w:tab w:val="left" w:pos="426"/>
              </w:tabs>
              <w:ind w:left="1"/>
              <w:rPr>
                <w:lang w:eastAsia="en-US"/>
              </w:rPr>
            </w:pPr>
            <w:r w:rsidRPr="00E8695A">
              <w:rPr>
                <w:sz w:val="22"/>
                <w:szCs w:val="22"/>
                <w:lang w:eastAsia="en-US"/>
              </w:rPr>
              <w:t xml:space="preserve">УК-1.2. </w:t>
            </w:r>
            <w:r w:rsidRPr="00E8695A">
              <w:rPr>
                <w:sz w:val="22"/>
                <w:szCs w:val="22"/>
              </w:rPr>
              <w:t>Критически оценивает надежность источников информации, работает с противоречивой информацией из разных источников</w:t>
            </w:r>
          </w:p>
        </w:tc>
        <w:tc>
          <w:tcPr>
            <w:tcW w:w="2693" w:type="dxa"/>
            <w:tcBorders>
              <w:top w:val="single" w:sz="4" w:space="0" w:color="000000"/>
              <w:left w:val="single" w:sz="4" w:space="0" w:color="000000"/>
              <w:bottom w:val="single" w:sz="4" w:space="0" w:color="000000"/>
              <w:right w:val="single" w:sz="4" w:space="0" w:color="000000"/>
            </w:tcBorders>
            <w:hideMark/>
          </w:tcPr>
          <w:p w14:paraId="0FA5B22B" w14:textId="77777777" w:rsidR="00E8695A" w:rsidRPr="00E8695A" w:rsidRDefault="00E8695A" w:rsidP="00E8695A">
            <w:pPr>
              <w:tabs>
                <w:tab w:val="num" w:pos="1"/>
                <w:tab w:val="left" w:pos="426"/>
              </w:tabs>
              <w:ind w:left="1"/>
              <w:rPr>
                <w:lang w:eastAsia="en-US"/>
              </w:rPr>
            </w:pPr>
            <w:r w:rsidRPr="00E8695A">
              <w:rPr>
                <w:sz w:val="22"/>
                <w:szCs w:val="22"/>
                <w:lang w:eastAsia="en-US" w:bidi="ru-RU"/>
              </w:rPr>
              <w:t>структуру и ярусы языковой системы, отличает факты от мнений, интерпретаций, оценок и т.д. в рассуждениях других участников деятельности</w:t>
            </w:r>
          </w:p>
        </w:tc>
        <w:tc>
          <w:tcPr>
            <w:tcW w:w="3118" w:type="dxa"/>
            <w:tcBorders>
              <w:top w:val="single" w:sz="4" w:space="0" w:color="000000"/>
              <w:left w:val="single" w:sz="4" w:space="0" w:color="000000"/>
              <w:bottom w:val="single" w:sz="4" w:space="0" w:color="000000"/>
              <w:right w:val="single" w:sz="4" w:space="0" w:color="000000"/>
            </w:tcBorders>
            <w:hideMark/>
          </w:tcPr>
          <w:p w14:paraId="62B0DA09" w14:textId="77777777" w:rsidR="00E8695A" w:rsidRPr="00E8695A" w:rsidRDefault="00E8695A" w:rsidP="00E8695A">
            <w:pPr>
              <w:tabs>
                <w:tab w:val="num" w:pos="1"/>
                <w:tab w:val="left" w:pos="426"/>
              </w:tabs>
              <w:ind w:left="1"/>
              <w:rPr>
                <w:lang w:eastAsia="en-US"/>
              </w:rPr>
            </w:pPr>
            <w:r w:rsidRPr="00E8695A">
              <w:rPr>
                <w:sz w:val="22"/>
                <w:szCs w:val="22"/>
                <w:lang w:eastAsia="en-US"/>
              </w:rPr>
              <w:t>использовать сеть интернет и социальные сети в процессе учебной и академической профессиональной коммуникации</w:t>
            </w:r>
          </w:p>
        </w:tc>
        <w:tc>
          <w:tcPr>
            <w:tcW w:w="3232" w:type="dxa"/>
            <w:tcBorders>
              <w:top w:val="single" w:sz="4" w:space="0" w:color="000000"/>
              <w:left w:val="single" w:sz="4" w:space="0" w:color="000000"/>
              <w:bottom w:val="single" w:sz="4" w:space="0" w:color="000000"/>
              <w:right w:val="single" w:sz="4" w:space="0" w:color="000000"/>
            </w:tcBorders>
            <w:hideMark/>
          </w:tcPr>
          <w:p w14:paraId="35A970E0" w14:textId="77777777" w:rsidR="00E8695A" w:rsidRPr="00E8695A" w:rsidRDefault="00E8695A" w:rsidP="00E8695A">
            <w:pPr>
              <w:tabs>
                <w:tab w:val="num" w:pos="1"/>
                <w:tab w:val="left" w:pos="426"/>
              </w:tabs>
              <w:ind w:left="1"/>
              <w:rPr>
                <w:lang w:eastAsia="en-US"/>
              </w:rPr>
            </w:pPr>
            <w:r w:rsidRPr="00E8695A">
              <w:rPr>
                <w:sz w:val="22"/>
                <w:szCs w:val="22"/>
                <w:lang w:eastAsia="en-US"/>
              </w:rPr>
              <w:t>жанрами письменной и устной коммуникации в академической сфере,</w:t>
            </w:r>
          </w:p>
        </w:tc>
      </w:tr>
      <w:tr w:rsidR="00E8695A" w:rsidRPr="00E8695A" w14:paraId="573FD553" w14:textId="77777777" w:rsidTr="00E8695A">
        <w:trPr>
          <w:trHeight w:val="508"/>
        </w:trPr>
        <w:tc>
          <w:tcPr>
            <w:tcW w:w="2977" w:type="dxa"/>
            <w:tcBorders>
              <w:top w:val="single" w:sz="4" w:space="0" w:color="000000"/>
              <w:left w:val="single" w:sz="4" w:space="0" w:color="000000"/>
              <w:bottom w:val="single" w:sz="4" w:space="0" w:color="000000"/>
              <w:right w:val="single" w:sz="4" w:space="0" w:color="000000"/>
            </w:tcBorders>
            <w:hideMark/>
          </w:tcPr>
          <w:p w14:paraId="248D8CB2" w14:textId="77777777" w:rsidR="00E8695A" w:rsidRPr="00E8695A" w:rsidRDefault="00E8695A" w:rsidP="00E8695A">
            <w:pPr>
              <w:tabs>
                <w:tab w:val="num" w:pos="176"/>
                <w:tab w:val="left" w:pos="426"/>
              </w:tabs>
              <w:ind w:left="34"/>
              <w:rPr>
                <w:iCs/>
                <w:lang w:eastAsia="en-US"/>
              </w:rPr>
            </w:pPr>
            <w:r w:rsidRPr="00E8695A">
              <w:rPr>
                <w:iCs/>
                <w:sz w:val="22"/>
                <w:szCs w:val="22"/>
                <w:lang w:eastAsia="en-US"/>
              </w:rPr>
              <w:t>ОПК-1.  Способен применять систему теоретических и эмпирических знаний о функционировании системы изучаемого иностранного языка и тенденциях ее развития, учитывать ценности и представления, присущие культуре стран изучаемого иностранного языка;</w:t>
            </w:r>
          </w:p>
        </w:tc>
        <w:tc>
          <w:tcPr>
            <w:tcW w:w="3119" w:type="dxa"/>
            <w:tcBorders>
              <w:top w:val="single" w:sz="4" w:space="0" w:color="000000"/>
              <w:left w:val="single" w:sz="4" w:space="0" w:color="000000"/>
              <w:bottom w:val="single" w:sz="4" w:space="0" w:color="000000"/>
              <w:right w:val="single" w:sz="4" w:space="0" w:color="000000"/>
            </w:tcBorders>
            <w:hideMark/>
          </w:tcPr>
          <w:p w14:paraId="655B44FB" w14:textId="77777777" w:rsidR="00E8695A" w:rsidRPr="00E8695A" w:rsidRDefault="00E8695A" w:rsidP="00E8695A">
            <w:pPr>
              <w:tabs>
                <w:tab w:val="num" w:pos="1"/>
                <w:tab w:val="left" w:pos="426"/>
              </w:tabs>
              <w:ind w:left="1"/>
              <w:rPr>
                <w:iCs/>
                <w:lang w:eastAsia="en-US"/>
              </w:rPr>
            </w:pPr>
            <w:r w:rsidRPr="00E8695A">
              <w:rPr>
                <w:iCs/>
                <w:sz w:val="22"/>
                <w:szCs w:val="22"/>
                <w:lang w:eastAsia="en-US"/>
              </w:rPr>
              <w:t>ОПК-1.2.  Адекватно интерпретирует языковые явления и процессы, отражающие функционирование изучаемого языка в синхронии и диахронии, в единстве выполняемых ими когнитивных и коммуникативных функций</w:t>
            </w:r>
          </w:p>
        </w:tc>
        <w:tc>
          <w:tcPr>
            <w:tcW w:w="2693" w:type="dxa"/>
            <w:tcBorders>
              <w:top w:val="single" w:sz="4" w:space="0" w:color="000000"/>
              <w:left w:val="single" w:sz="4" w:space="0" w:color="000000"/>
              <w:bottom w:val="single" w:sz="4" w:space="0" w:color="000000"/>
              <w:right w:val="single" w:sz="4" w:space="0" w:color="000000"/>
            </w:tcBorders>
          </w:tcPr>
          <w:p w14:paraId="7972337D" w14:textId="77777777" w:rsidR="00E8695A" w:rsidRPr="00E8695A" w:rsidRDefault="00E8695A" w:rsidP="00E8695A">
            <w:pPr>
              <w:tabs>
                <w:tab w:val="num" w:pos="1"/>
                <w:tab w:val="left" w:pos="426"/>
              </w:tabs>
              <w:ind w:left="1"/>
              <w:rPr>
                <w:iCs/>
                <w:lang w:eastAsia="en-US"/>
              </w:rPr>
            </w:pPr>
            <w:r w:rsidRPr="00E8695A">
              <w:rPr>
                <w:iCs/>
                <w:sz w:val="22"/>
                <w:szCs w:val="22"/>
                <w:lang w:eastAsia="en-US"/>
              </w:rPr>
              <w:t>специфику системы современного русского языка на фонетическом, грамматическом, лексическом уровнях в сопоставительном аспекте с другими языками;</w:t>
            </w:r>
            <w:r w:rsidRPr="00E8695A">
              <w:rPr>
                <w:sz w:val="22"/>
                <w:szCs w:val="22"/>
                <w:lang w:eastAsia="en-US"/>
              </w:rPr>
              <w:t xml:space="preserve"> </w:t>
            </w:r>
            <w:r w:rsidRPr="00E8695A">
              <w:rPr>
                <w:iCs/>
                <w:sz w:val="22"/>
                <w:szCs w:val="22"/>
                <w:lang w:eastAsia="en-US"/>
              </w:rPr>
              <w:t>типы лингвистических универсалий.</w:t>
            </w:r>
          </w:p>
          <w:p w14:paraId="2D2E283D" w14:textId="77777777" w:rsidR="00E8695A" w:rsidRPr="00E8695A" w:rsidRDefault="00E8695A" w:rsidP="00E8695A">
            <w:pPr>
              <w:tabs>
                <w:tab w:val="num" w:pos="1"/>
                <w:tab w:val="left" w:pos="426"/>
              </w:tabs>
              <w:ind w:left="1"/>
              <w:rPr>
                <w:iCs/>
                <w:lang w:eastAsia="en-US"/>
              </w:rPr>
            </w:pPr>
          </w:p>
        </w:tc>
        <w:tc>
          <w:tcPr>
            <w:tcW w:w="3118" w:type="dxa"/>
            <w:tcBorders>
              <w:top w:val="single" w:sz="4" w:space="0" w:color="000000"/>
              <w:left w:val="single" w:sz="4" w:space="0" w:color="000000"/>
              <w:bottom w:val="single" w:sz="4" w:space="0" w:color="000000"/>
              <w:right w:val="single" w:sz="4" w:space="0" w:color="000000"/>
            </w:tcBorders>
          </w:tcPr>
          <w:p w14:paraId="5ECA804E" w14:textId="77777777" w:rsidR="00E8695A" w:rsidRPr="00E8695A" w:rsidRDefault="00E8695A" w:rsidP="00E8695A">
            <w:pPr>
              <w:tabs>
                <w:tab w:val="num" w:pos="1"/>
                <w:tab w:val="left" w:pos="426"/>
              </w:tabs>
              <w:ind w:left="1"/>
              <w:rPr>
                <w:iCs/>
                <w:lang w:eastAsia="en-US"/>
              </w:rPr>
            </w:pPr>
            <w:r w:rsidRPr="00E8695A">
              <w:rPr>
                <w:iCs/>
                <w:sz w:val="22"/>
                <w:szCs w:val="22"/>
                <w:lang w:eastAsia="en-US"/>
              </w:rPr>
              <w:t>применять способы и приемы сопоставительно-типологического метода исследования языковых фактов при анализе единиц русского языка, различных типов текстов.</w:t>
            </w:r>
          </w:p>
          <w:p w14:paraId="19A90981" w14:textId="77777777" w:rsidR="00E8695A" w:rsidRPr="00E8695A" w:rsidRDefault="00E8695A" w:rsidP="00E8695A">
            <w:pPr>
              <w:tabs>
                <w:tab w:val="num" w:pos="1"/>
                <w:tab w:val="left" w:pos="426"/>
              </w:tabs>
              <w:ind w:left="1"/>
              <w:rPr>
                <w:iCs/>
                <w:lang w:eastAsia="en-US"/>
              </w:rPr>
            </w:pPr>
          </w:p>
        </w:tc>
        <w:tc>
          <w:tcPr>
            <w:tcW w:w="3232" w:type="dxa"/>
            <w:tcBorders>
              <w:top w:val="single" w:sz="4" w:space="0" w:color="000000"/>
              <w:left w:val="single" w:sz="4" w:space="0" w:color="000000"/>
              <w:bottom w:val="single" w:sz="4" w:space="0" w:color="000000"/>
              <w:right w:val="single" w:sz="4" w:space="0" w:color="000000"/>
            </w:tcBorders>
            <w:hideMark/>
          </w:tcPr>
          <w:p w14:paraId="04DE5330" w14:textId="77777777" w:rsidR="00E8695A" w:rsidRPr="00E8695A" w:rsidRDefault="00E8695A" w:rsidP="00E8695A">
            <w:pPr>
              <w:tabs>
                <w:tab w:val="num" w:pos="1"/>
                <w:tab w:val="left" w:pos="426"/>
              </w:tabs>
              <w:ind w:left="1"/>
              <w:rPr>
                <w:bCs/>
                <w:iCs/>
                <w:lang w:eastAsia="en-US"/>
              </w:rPr>
            </w:pPr>
            <w:r w:rsidRPr="00E8695A">
              <w:rPr>
                <w:bCs/>
                <w:iCs/>
                <w:sz w:val="22"/>
                <w:szCs w:val="22"/>
                <w:lang w:eastAsia="en-US"/>
              </w:rPr>
              <w:t>навыками обоснования принадлежности языка к определённому типу;</w:t>
            </w:r>
          </w:p>
          <w:p w14:paraId="602A0A30" w14:textId="77777777" w:rsidR="00E8695A" w:rsidRPr="00E8695A" w:rsidRDefault="00E8695A" w:rsidP="00E8695A">
            <w:pPr>
              <w:tabs>
                <w:tab w:val="num" w:pos="1"/>
                <w:tab w:val="left" w:pos="426"/>
              </w:tabs>
              <w:ind w:left="1"/>
              <w:rPr>
                <w:bCs/>
                <w:iCs/>
                <w:lang w:eastAsia="en-US"/>
              </w:rPr>
            </w:pPr>
            <w:r w:rsidRPr="00E8695A">
              <w:rPr>
                <w:bCs/>
                <w:iCs/>
                <w:sz w:val="22"/>
                <w:szCs w:val="22"/>
                <w:lang w:eastAsia="en-US"/>
              </w:rPr>
              <w:t>навыками определения доминантных черт языка</w:t>
            </w:r>
          </w:p>
          <w:p w14:paraId="47D5C4A7" w14:textId="77777777" w:rsidR="00E8695A" w:rsidRPr="00E8695A" w:rsidRDefault="00E8695A" w:rsidP="00E8695A">
            <w:pPr>
              <w:tabs>
                <w:tab w:val="num" w:pos="1"/>
                <w:tab w:val="left" w:pos="426"/>
              </w:tabs>
              <w:ind w:left="1"/>
              <w:rPr>
                <w:bCs/>
                <w:iCs/>
                <w:lang w:eastAsia="en-US"/>
              </w:rPr>
            </w:pPr>
            <w:r w:rsidRPr="00E8695A">
              <w:rPr>
                <w:bCs/>
                <w:iCs/>
                <w:sz w:val="22"/>
                <w:szCs w:val="22"/>
                <w:lang w:eastAsia="en-US"/>
              </w:rPr>
              <w:t>навыками выявления специфических черт языка</w:t>
            </w:r>
          </w:p>
          <w:p w14:paraId="6EE6261D" w14:textId="77777777" w:rsidR="00E8695A" w:rsidRPr="00E8695A" w:rsidRDefault="00E8695A" w:rsidP="00E8695A">
            <w:pPr>
              <w:tabs>
                <w:tab w:val="num" w:pos="1"/>
                <w:tab w:val="left" w:pos="426"/>
              </w:tabs>
              <w:ind w:left="1"/>
              <w:rPr>
                <w:bCs/>
                <w:iCs/>
                <w:lang w:eastAsia="en-US"/>
              </w:rPr>
            </w:pPr>
            <w:r w:rsidRPr="00E8695A">
              <w:rPr>
                <w:bCs/>
                <w:iCs/>
                <w:sz w:val="22"/>
                <w:szCs w:val="22"/>
                <w:lang w:eastAsia="en-US"/>
              </w:rPr>
              <w:t>ключевыми понятиями лингвистики универсалий</w:t>
            </w:r>
          </w:p>
          <w:p w14:paraId="0E511283" w14:textId="77777777" w:rsidR="00E8695A" w:rsidRPr="00E8695A" w:rsidRDefault="00E8695A" w:rsidP="00E8695A">
            <w:pPr>
              <w:tabs>
                <w:tab w:val="num" w:pos="1"/>
                <w:tab w:val="left" w:pos="426"/>
              </w:tabs>
              <w:ind w:left="1"/>
              <w:rPr>
                <w:iCs/>
                <w:lang w:eastAsia="en-US"/>
              </w:rPr>
            </w:pPr>
            <w:r w:rsidRPr="00E8695A">
              <w:rPr>
                <w:bCs/>
                <w:iCs/>
                <w:sz w:val="22"/>
                <w:szCs w:val="22"/>
                <w:lang w:eastAsia="en-US"/>
              </w:rPr>
              <w:t>методами лингвистического анализа языкового материала, навыками составления сопоставительно-типологического комментария.</w:t>
            </w:r>
          </w:p>
        </w:tc>
      </w:tr>
      <w:tr w:rsidR="00E8695A" w:rsidRPr="00E8695A" w14:paraId="49D452B0" w14:textId="77777777" w:rsidTr="00E8695A">
        <w:trPr>
          <w:trHeight w:val="508"/>
        </w:trPr>
        <w:tc>
          <w:tcPr>
            <w:tcW w:w="2977" w:type="dxa"/>
            <w:tcBorders>
              <w:top w:val="single" w:sz="4" w:space="0" w:color="000000"/>
              <w:left w:val="single" w:sz="4" w:space="0" w:color="000000"/>
              <w:bottom w:val="single" w:sz="4" w:space="0" w:color="000000"/>
              <w:right w:val="single" w:sz="4" w:space="0" w:color="000000"/>
            </w:tcBorders>
            <w:hideMark/>
          </w:tcPr>
          <w:p w14:paraId="46E7B1A9" w14:textId="77777777" w:rsidR="00E8695A" w:rsidRPr="00E8695A" w:rsidRDefault="00E8695A" w:rsidP="00E8695A">
            <w:pPr>
              <w:tabs>
                <w:tab w:val="num" w:pos="176"/>
                <w:tab w:val="left" w:pos="426"/>
              </w:tabs>
              <w:ind w:left="34"/>
              <w:rPr>
                <w:iCs/>
                <w:lang w:eastAsia="en-US"/>
              </w:rPr>
            </w:pPr>
            <w:r w:rsidRPr="00E8695A">
              <w:rPr>
                <w:iCs/>
                <w:sz w:val="22"/>
                <w:szCs w:val="22"/>
                <w:lang w:eastAsia="en-US"/>
              </w:rPr>
              <w:t>ОПК-2. Способен учитывать в практической деятельности специфику иноязычной научной картины мира и научного дискурса в русском и изучаемом иностранном языках;</w:t>
            </w:r>
          </w:p>
        </w:tc>
        <w:tc>
          <w:tcPr>
            <w:tcW w:w="3119" w:type="dxa"/>
            <w:tcBorders>
              <w:top w:val="single" w:sz="4" w:space="0" w:color="000000"/>
              <w:left w:val="single" w:sz="4" w:space="0" w:color="000000"/>
              <w:bottom w:val="single" w:sz="4" w:space="0" w:color="000000"/>
              <w:right w:val="single" w:sz="4" w:space="0" w:color="000000"/>
            </w:tcBorders>
          </w:tcPr>
          <w:p w14:paraId="4197786F" w14:textId="77777777" w:rsidR="00E8695A" w:rsidRPr="00E8695A" w:rsidRDefault="00E8695A" w:rsidP="00E8695A">
            <w:pPr>
              <w:tabs>
                <w:tab w:val="num" w:pos="1"/>
                <w:tab w:val="left" w:pos="426"/>
              </w:tabs>
              <w:ind w:left="1"/>
              <w:rPr>
                <w:iCs/>
                <w:lang w:eastAsia="en-US"/>
              </w:rPr>
            </w:pPr>
            <w:r w:rsidRPr="00E8695A">
              <w:rPr>
                <w:sz w:val="22"/>
                <w:szCs w:val="22"/>
                <w:lang w:eastAsia="en-US"/>
              </w:rPr>
              <w:t>ОПК-2.1. Адекватно использует современный понятийный научный аппарат применительно к изучаемому языку, учитывает динамику развития избранной области научной и профессиональной деятельности</w:t>
            </w:r>
          </w:p>
        </w:tc>
        <w:tc>
          <w:tcPr>
            <w:tcW w:w="2693" w:type="dxa"/>
            <w:tcBorders>
              <w:top w:val="single" w:sz="4" w:space="0" w:color="000000"/>
              <w:left w:val="single" w:sz="4" w:space="0" w:color="000000"/>
              <w:bottom w:val="single" w:sz="4" w:space="0" w:color="000000"/>
              <w:right w:val="single" w:sz="4" w:space="0" w:color="000000"/>
            </w:tcBorders>
            <w:hideMark/>
          </w:tcPr>
          <w:p w14:paraId="6AF42492" w14:textId="77777777" w:rsidR="00E8695A" w:rsidRPr="00E8695A" w:rsidRDefault="00E8695A" w:rsidP="00E8695A">
            <w:pPr>
              <w:tabs>
                <w:tab w:val="num" w:pos="1"/>
                <w:tab w:val="left" w:pos="426"/>
              </w:tabs>
              <w:ind w:left="1"/>
              <w:rPr>
                <w:iCs/>
                <w:lang w:eastAsia="en-US"/>
              </w:rPr>
            </w:pPr>
            <w:r w:rsidRPr="00E8695A">
              <w:rPr>
                <w:iCs/>
                <w:sz w:val="22"/>
                <w:szCs w:val="22"/>
                <w:lang w:eastAsia="en-US"/>
              </w:rPr>
              <w:t>закономерности функционирования и развития современного русского языка;</w:t>
            </w:r>
          </w:p>
        </w:tc>
        <w:tc>
          <w:tcPr>
            <w:tcW w:w="3118" w:type="dxa"/>
            <w:tcBorders>
              <w:top w:val="single" w:sz="4" w:space="0" w:color="000000"/>
              <w:left w:val="single" w:sz="4" w:space="0" w:color="000000"/>
              <w:bottom w:val="single" w:sz="4" w:space="0" w:color="000000"/>
              <w:right w:val="single" w:sz="4" w:space="0" w:color="000000"/>
            </w:tcBorders>
            <w:hideMark/>
          </w:tcPr>
          <w:p w14:paraId="332BE49C" w14:textId="77777777" w:rsidR="00E8695A" w:rsidRPr="00E8695A" w:rsidRDefault="00E8695A" w:rsidP="00E8695A">
            <w:pPr>
              <w:tabs>
                <w:tab w:val="num" w:pos="1"/>
                <w:tab w:val="left" w:pos="426"/>
              </w:tabs>
              <w:ind w:left="1"/>
              <w:rPr>
                <w:iCs/>
                <w:lang w:eastAsia="en-US"/>
              </w:rPr>
            </w:pPr>
            <w:r w:rsidRPr="00E8695A">
              <w:rPr>
                <w:iCs/>
                <w:sz w:val="22"/>
                <w:szCs w:val="22"/>
                <w:lang w:eastAsia="en-US"/>
              </w:rPr>
              <w:t xml:space="preserve">сопоставлять тенденции развития разноструктурных языков; иметь навыки проведения конкретного сопоставительного исследования; </w:t>
            </w:r>
          </w:p>
          <w:p w14:paraId="35EDF9FB" w14:textId="77777777" w:rsidR="00E8695A" w:rsidRPr="00E8695A" w:rsidRDefault="00E8695A" w:rsidP="00E8695A">
            <w:pPr>
              <w:tabs>
                <w:tab w:val="num" w:pos="1"/>
                <w:tab w:val="left" w:pos="426"/>
              </w:tabs>
              <w:ind w:left="1"/>
              <w:rPr>
                <w:iCs/>
                <w:lang w:eastAsia="en-US"/>
              </w:rPr>
            </w:pPr>
            <w:r w:rsidRPr="00E8695A">
              <w:rPr>
                <w:sz w:val="22"/>
                <w:szCs w:val="22"/>
                <w:lang w:eastAsia="en-US"/>
              </w:rPr>
              <w:t>ориентироваться в лингвистических проблемах современного российского общества.</w:t>
            </w:r>
          </w:p>
        </w:tc>
        <w:tc>
          <w:tcPr>
            <w:tcW w:w="3232" w:type="dxa"/>
            <w:tcBorders>
              <w:top w:val="single" w:sz="4" w:space="0" w:color="000000"/>
              <w:left w:val="single" w:sz="4" w:space="0" w:color="000000"/>
              <w:bottom w:val="single" w:sz="4" w:space="0" w:color="000000"/>
              <w:right w:val="single" w:sz="4" w:space="0" w:color="000000"/>
            </w:tcBorders>
            <w:hideMark/>
          </w:tcPr>
          <w:p w14:paraId="059BECB3" w14:textId="77777777" w:rsidR="00E8695A" w:rsidRPr="00E8695A" w:rsidRDefault="00E8695A" w:rsidP="00E8695A">
            <w:pPr>
              <w:tabs>
                <w:tab w:val="num" w:pos="1"/>
                <w:tab w:val="left" w:pos="426"/>
              </w:tabs>
              <w:ind w:left="1"/>
              <w:rPr>
                <w:iCs/>
                <w:lang w:eastAsia="en-US"/>
              </w:rPr>
            </w:pPr>
            <w:r w:rsidRPr="00E8695A">
              <w:rPr>
                <w:iCs/>
                <w:sz w:val="22"/>
                <w:szCs w:val="22"/>
                <w:lang w:eastAsia="en-US"/>
              </w:rPr>
              <w:t>понятийно-категориальным аппаратом типологической лингвистики; практическими навыками самостоятельного анализа современных языковых явлений и процессов</w:t>
            </w:r>
          </w:p>
        </w:tc>
      </w:tr>
    </w:tbl>
    <w:p w14:paraId="71750499" w14:textId="77777777" w:rsidR="005F1884" w:rsidRDefault="005F1884" w:rsidP="005F1884">
      <w:pPr>
        <w:tabs>
          <w:tab w:val="left" w:pos="426"/>
        </w:tabs>
        <w:spacing w:line="312" w:lineRule="auto"/>
        <w:ind w:left="644"/>
        <w:jc w:val="both"/>
        <w:rPr>
          <w:b/>
          <w:i/>
          <w:color w:val="E36C0A"/>
        </w:rPr>
        <w:sectPr w:rsidR="005F1884" w:rsidSect="00E8695A">
          <w:type w:val="continuous"/>
          <w:pgSz w:w="16838" w:h="11906" w:orient="landscape"/>
          <w:pgMar w:top="1134" w:right="567" w:bottom="1134" w:left="1134" w:header="709" w:footer="709" w:gutter="0"/>
          <w:cols w:space="708"/>
          <w:docGrid w:linePitch="360"/>
        </w:sectPr>
      </w:pPr>
    </w:p>
    <w:p w14:paraId="313E598B" w14:textId="77777777" w:rsidR="005F1884" w:rsidRDefault="005F1884" w:rsidP="005F1884">
      <w:pPr>
        <w:autoSpaceDE w:val="0"/>
        <w:autoSpaceDN w:val="0"/>
        <w:adjustRightInd w:val="0"/>
        <w:ind w:firstLine="567"/>
        <w:jc w:val="center"/>
        <w:rPr>
          <w:b/>
          <w:bCs/>
          <w:sz w:val="28"/>
          <w:szCs w:val="28"/>
        </w:rPr>
      </w:pPr>
      <w:r>
        <w:rPr>
          <w:b/>
          <w:bCs/>
          <w:sz w:val="28"/>
          <w:szCs w:val="28"/>
        </w:rPr>
        <w:lastRenderedPageBreak/>
        <w:t>4. Объем, структура и содержание дисциплины</w:t>
      </w:r>
    </w:p>
    <w:p w14:paraId="3FFDFBFE" w14:textId="77777777" w:rsidR="005F1884" w:rsidRDefault="005F1884" w:rsidP="005F1884">
      <w:pPr>
        <w:autoSpaceDE w:val="0"/>
        <w:autoSpaceDN w:val="0"/>
        <w:adjustRightInd w:val="0"/>
        <w:ind w:firstLine="567"/>
        <w:jc w:val="center"/>
        <w:rPr>
          <w:b/>
          <w:bCs/>
          <w:sz w:val="28"/>
          <w:szCs w:val="28"/>
        </w:rPr>
      </w:pPr>
    </w:p>
    <w:p w14:paraId="0DB91897" w14:textId="77777777" w:rsidR="005F1884" w:rsidRDefault="005F1884" w:rsidP="00E8695A">
      <w:pPr>
        <w:autoSpaceDE w:val="0"/>
        <w:autoSpaceDN w:val="0"/>
        <w:adjustRightInd w:val="0"/>
        <w:rPr>
          <w:b/>
          <w:bCs/>
          <w:sz w:val="28"/>
          <w:szCs w:val="28"/>
        </w:rPr>
      </w:pPr>
      <w:r>
        <w:rPr>
          <w:b/>
          <w:bCs/>
          <w:sz w:val="28"/>
          <w:szCs w:val="28"/>
        </w:rPr>
        <w:t>4.1. Трудоемкость дисциплины</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79"/>
        <w:gridCol w:w="3827"/>
      </w:tblGrid>
      <w:tr w:rsidR="00840C9B" w:rsidRPr="00CA39A6" w14:paraId="2E3A2FC0" w14:textId="77777777" w:rsidTr="00E8695A">
        <w:trPr>
          <w:trHeight w:val="276"/>
        </w:trPr>
        <w:tc>
          <w:tcPr>
            <w:tcW w:w="6379" w:type="dxa"/>
            <w:vMerge w:val="restart"/>
            <w:vAlign w:val="center"/>
          </w:tcPr>
          <w:p w14:paraId="10F1201E" w14:textId="77777777" w:rsidR="00840C9B" w:rsidRPr="00E8695A" w:rsidRDefault="00840C9B" w:rsidP="00E8695A">
            <w:pPr>
              <w:tabs>
                <w:tab w:val="left" w:pos="426"/>
              </w:tabs>
              <w:jc w:val="center"/>
              <w:rPr>
                <w:color w:val="000000"/>
              </w:rPr>
            </w:pPr>
            <w:r w:rsidRPr="00E8695A">
              <w:rPr>
                <w:color w:val="000000"/>
              </w:rPr>
              <w:t>Вид учебной работы</w:t>
            </w:r>
          </w:p>
        </w:tc>
        <w:tc>
          <w:tcPr>
            <w:tcW w:w="3827" w:type="dxa"/>
            <w:vAlign w:val="center"/>
          </w:tcPr>
          <w:p w14:paraId="0D69C86A" w14:textId="77777777" w:rsidR="00840C9B" w:rsidRPr="00E8695A" w:rsidRDefault="00840C9B" w:rsidP="00E8695A">
            <w:pPr>
              <w:tabs>
                <w:tab w:val="left" w:pos="426"/>
              </w:tabs>
              <w:jc w:val="center"/>
            </w:pPr>
            <w:r w:rsidRPr="00E8695A">
              <w:t>очная форма обучения</w:t>
            </w:r>
          </w:p>
        </w:tc>
      </w:tr>
      <w:tr w:rsidR="00840C9B" w:rsidRPr="00CA39A6" w14:paraId="31CDCAFF" w14:textId="77777777" w:rsidTr="00E8695A">
        <w:trPr>
          <w:trHeight w:val="139"/>
        </w:trPr>
        <w:tc>
          <w:tcPr>
            <w:tcW w:w="6379" w:type="dxa"/>
            <w:vMerge/>
          </w:tcPr>
          <w:p w14:paraId="094696CB" w14:textId="77777777" w:rsidR="00840C9B" w:rsidRPr="00E8695A" w:rsidRDefault="00840C9B" w:rsidP="00E8695A">
            <w:pPr>
              <w:tabs>
                <w:tab w:val="left" w:pos="426"/>
              </w:tabs>
              <w:jc w:val="both"/>
              <w:rPr>
                <w:color w:val="000000"/>
              </w:rPr>
            </w:pPr>
          </w:p>
        </w:tc>
        <w:tc>
          <w:tcPr>
            <w:tcW w:w="3827" w:type="dxa"/>
            <w:vAlign w:val="center"/>
          </w:tcPr>
          <w:p w14:paraId="7413AC81" w14:textId="77777777" w:rsidR="00840C9B" w:rsidRPr="00E8695A" w:rsidRDefault="00840C9B" w:rsidP="00E8695A">
            <w:pPr>
              <w:tabs>
                <w:tab w:val="left" w:pos="426"/>
              </w:tabs>
              <w:jc w:val="center"/>
            </w:pPr>
            <w:r w:rsidRPr="00E8695A">
              <w:t>1 семестр</w:t>
            </w:r>
          </w:p>
        </w:tc>
      </w:tr>
      <w:tr w:rsidR="00840C9B" w:rsidRPr="00CA39A6" w14:paraId="08F20C4B" w14:textId="77777777" w:rsidTr="00E8695A">
        <w:tc>
          <w:tcPr>
            <w:tcW w:w="6379" w:type="dxa"/>
          </w:tcPr>
          <w:p w14:paraId="3EF17579" w14:textId="77777777" w:rsidR="00840C9B" w:rsidRPr="00E8695A" w:rsidRDefault="00840C9B" w:rsidP="00E8695A">
            <w:pPr>
              <w:tabs>
                <w:tab w:val="left" w:pos="426"/>
              </w:tabs>
              <w:jc w:val="both"/>
            </w:pPr>
            <w:r w:rsidRPr="00E8695A">
              <w:t>Общая трудоемкость по учебному плану (</w:t>
            </w:r>
            <w:proofErr w:type="spellStart"/>
            <w:r w:rsidRPr="00E8695A">
              <w:t>з.е</w:t>
            </w:r>
            <w:proofErr w:type="spellEnd"/>
            <w:r w:rsidRPr="00E8695A">
              <w:t>.)</w:t>
            </w:r>
          </w:p>
        </w:tc>
        <w:tc>
          <w:tcPr>
            <w:tcW w:w="3827" w:type="dxa"/>
            <w:vAlign w:val="center"/>
          </w:tcPr>
          <w:p w14:paraId="50347ED2" w14:textId="77777777" w:rsidR="00840C9B" w:rsidRPr="00E8695A" w:rsidRDefault="00840C9B" w:rsidP="00E8695A">
            <w:pPr>
              <w:tabs>
                <w:tab w:val="left" w:pos="426"/>
              </w:tabs>
              <w:jc w:val="center"/>
            </w:pPr>
            <w:r w:rsidRPr="00E8695A">
              <w:t>2</w:t>
            </w:r>
          </w:p>
        </w:tc>
      </w:tr>
      <w:tr w:rsidR="00840C9B" w:rsidRPr="00CA39A6" w14:paraId="0BDAFC36" w14:textId="77777777" w:rsidTr="00E8695A">
        <w:tc>
          <w:tcPr>
            <w:tcW w:w="6379" w:type="dxa"/>
          </w:tcPr>
          <w:p w14:paraId="48CE5018" w14:textId="77777777" w:rsidR="00840C9B" w:rsidRPr="00E8695A" w:rsidRDefault="00840C9B" w:rsidP="00E8695A">
            <w:pPr>
              <w:tabs>
                <w:tab w:val="left" w:pos="426"/>
              </w:tabs>
              <w:jc w:val="both"/>
            </w:pPr>
            <w:r w:rsidRPr="00E8695A">
              <w:t>Количество часов по учебному плану (час.)</w:t>
            </w:r>
          </w:p>
        </w:tc>
        <w:tc>
          <w:tcPr>
            <w:tcW w:w="3827" w:type="dxa"/>
            <w:vAlign w:val="center"/>
          </w:tcPr>
          <w:p w14:paraId="2DE38110" w14:textId="77777777" w:rsidR="00840C9B" w:rsidRPr="00E8695A" w:rsidRDefault="00840C9B" w:rsidP="00E8695A">
            <w:pPr>
              <w:tabs>
                <w:tab w:val="left" w:pos="426"/>
              </w:tabs>
              <w:jc w:val="center"/>
            </w:pPr>
            <w:r w:rsidRPr="00E8695A">
              <w:t>72</w:t>
            </w:r>
          </w:p>
        </w:tc>
      </w:tr>
      <w:tr w:rsidR="00840C9B" w:rsidRPr="00CA39A6" w14:paraId="1D689B11" w14:textId="77777777" w:rsidTr="00E8695A">
        <w:tc>
          <w:tcPr>
            <w:tcW w:w="6379" w:type="dxa"/>
            <w:shd w:val="clear" w:color="auto" w:fill="F2F2F2"/>
          </w:tcPr>
          <w:p w14:paraId="6B0A5C56" w14:textId="77777777" w:rsidR="00840C9B" w:rsidRPr="00E8695A" w:rsidRDefault="00840C9B" w:rsidP="00E8695A">
            <w:pPr>
              <w:suppressAutoHyphens/>
              <w:autoSpaceDE w:val="0"/>
              <w:autoSpaceDN w:val="0"/>
              <w:adjustRightInd w:val="0"/>
              <w:rPr>
                <w:bCs/>
              </w:rPr>
            </w:pPr>
            <w:r w:rsidRPr="00E8695A">
              <w:rPr>
                <w:bCs/>
              </w:rPr>
              <w:t>Контактная работа (всего)</w:t>
            </w:r>
          </w:p>
        </w:tc>
        <w:tc>
          <w:tcPr>
            <w:tcW w:w="3827" w:type="dxa"/>
            <w:shd w:val="clear" w:color="auto" w:fill="F2F2F2"/>
            <w:vAlign w:val="center"/>
          </w:tcPr>
          <w:p w14:paraId="07853C57" w14:textId="77777777" w:rsidR="00840C9B" w:rsidRPr="00E8695A" w:rsidRDefault="00840C9B" w:rsidP="00E8695A">
            <w:pPr>
              <w:tabs>
                <w:tab w:val="left" w:pos="426"/>
              </w:tabs>
              <w:jc w:val="center"/>
            </w:pPr>
            <w:r w:rsidRPr="00E8695A">
              <w:t>24</w:t>
            </w:r>
          </w:p>
        </w:tc>
      </w:tr>
      <w:tr w:rsidR="00840C9B" w:rsidRPr="00CA39A6" w14:paraId="242A81AD" w14:textId="77777777" w:rsidTr="00E8695A">
        <w:tc>
          <w:tcPr>
            <w:tcW w:w="6379" w:type="dxa"/>
          </w:tcPr>
          <w:p w14:paraId="51119D43" w14:textId="77777777" w:rsidR="00840C9B" w:rsidRPr="00E8695A" w:rsidRDefault="00840C9B" w:rsidP="00E8695A">
            <w:pPr>
              <w:suppressAutoHyphens/>
              <w:autoSpaceDE w:val="0"/>
              <w:autoSpaceDN w:val="0"/>
              <w:adjustRightInd w:val="0"/>
            </w:pPr>
            <w:r w:rsidRPr="00E8695A">
              <w:t>В том числе:</w:t>
            </w:r>
          </w:p>
        </w:tc>
        <w:tc>
          <w:tcPr>
            <w:tcW w:w="3827" w:type="dxa"/>
            <w:vAlign w:val="center"/>
          </w:tcPr>
          <w:p w14:paraId="2BCAF51F" w14:textId="77777777" w:rsidR="00840C9B" w:rsidRPr="00E8695A" w:rsidRDefault="00840C9B" w:rsidP="00E8695A">
            <w:pPr>
              <w:tabs>
                <w:tab w:val="left" w:pos="426"/>
              </w:tabs>
              <w:jc w:val="center"/>
            </w:pPr>
          </w:p>
        </w:tc>
      </w:tr>
      <w:tr w:rsidR="00840C9B" w:rsidRPr="00CA39A6" w14:paraId="51C6A05E" w14:textId="77777777" w:rsidTr="00E8695A">
        <w:tc>
          <w:tcPr>
            <w:tcW w:w="6379" w:type="dxa"/>
          </w:tcPr>
          <w:p w14:paraId="0DBD9468" w14:textId="77777777" w:rsidR="00840C9B" w:rsidRPr="00E8695A" w:rsidRDefault="00840C9B" w:rsidP="00E8695A">
            <w:pPr>
              <w:suppressAutoHyphens/>
              <w:autoSpaceDE w:val="0"/>
              <w:autoSpaceDN w:val="0"/>
              <w:adjustRightInd w:val="0"/>
            </w:pPr>
            <w:r w:rsidRPr="00E8695A">
              <w:t>Лекции (Л)</w:t>
            </w:r>
          </w:p>
        </w:tc>
        <w:tc>
          <w:tcPr>
            <w:tcW w:w="3827" w:type="dxa"/>
            <w:vAlign w:val="center"/>
          </w:tcPr>
          <w:p w14:paraId="3CF302FE" w14:textId="77777777" w:rsidR="00840C9B" w:rsidRPr="00E8695A" w:rsidRDefault="00840C9B" w:rsidP="00E8695A">
            <w:pPr>
              <w:tabs>
                <w:tab w:val="left" w:pos="426"/>
              </w:tabs>
              <w:jc w:val="center"/>
            </w:pPr>
            <w:r w:rsidRPr="00E8695A">
              <w:t>16</w:t>
            </w:r>
          </w:p>
        </w:tc>
      </w:tr>
      <w:tr w:rsidR="00840C9B" w:rsidRPr="00CA39A6" w14:paraId="1A446E08" w14:textId="77777777" w:rsidTr="00E8695A">
        <w:tc>
          <w:tcPr>
            <w:tcW w:w="6379" w:type="dxa"/>
          </w:tcPr>
          <w:p w14:paraId="4C0304AC" w14:textId="77777777" w:rsidR="00840C9B" w:rsidRPr="00E8695A" w:rsidRDefault="00840C9B" w:rsidP="00E8695A">
            <w:pPr>
              <w:suppressAutoHyphens/>
              <w:autoSpaceDE w:val="0"/>
              <w:autoSpaceDN w:val="0"/>
              <w:adjustRightInd w:val="0"/>
            </w:pPr>
            <w:r w:rsidRPr="00E8695A">
              <w:t>Практические занятия (ПЗ)</w:t>
            </w:r>
          </w:p>
        </w:tc>
        <w:tc>
          <w:tcPr>
            <w:tcW w:w="3827" w:type="dxa"/>
            <w:vAlign w:val="center"/>
          </w:tcPr>
          <w:p w14:paraId="2AD7221D" w14:textId="77777777" w:rsidR="00840C9B" w:rsidRPr="00E8695A" w:rsidRDefault="00840C9B" w:rsidP="00E8695A">
            <w:pPr>
              <w:tabs>
                <w:tab w:val="left" w:pos="426"/>
              </w:tabs>
              <w:jc w:val="center"/>
            </w:pPr>
            <w:r w:rsidRPr="00E8695A">
              <w:t>8</w:t>
            </w:r>
          </w:p>
        </w:tc>
      </w:tr>
      <w:tr w:rsidR="00840C9B" w:rsidRPr="00CA39A6" w14:paraId="6294175A" w14:textId="77777777" w:rsidTr="00E8695A">
        <w:tc>
          <w:tcPr>
            <w:tcW w:w="6379" w:type="dxa"/>
          </w:tcPr>
          <w:p w14:paraId="4E3DE4EC" w14:textId="77777777" w:rsidR="00840C9B" w:rsidRPr="00E8695A" w:rsidRDefault="00840C9B" w:rsidP="00E8695A">
            <w:pPr>
              <w:suppressAutoHyphens/>
              <w:autoSpaceDE w:val="0"/>
              <w:autoSpaceDN w:val="0"/>
              <w:adjustRightInd w:val="0"/>
            </w:pPr>
            <w:r w:rsidRPr="00E8695A">
              <w:t>Лабораторные работы (ЛР)</w:t>
            </w:r>
          </w:p>
        </w:tc>
        <w:tc>
          <w:tcPr>
            <w:tcW w:w="3827" w:type="dxa"/>
            <w:vAlign w:val="center"/>
          </w:tcPr>
          <w:p w14:paraId="37841E88" w14:textId="77777777" w:rsidR="00840C9B" w:rsidRPr="00E8695A" w:rsidRDefault="00840C9B" w:rsidP="00E8695A">
            <w:pPr>
              <w:tabs>
                <w:tab w:val="left" w:pos="426"/>
              </w:tabs>
              <w:jc w:val="center"/>
            </w:pPr>
          </w:p>
        </w:tc>
      </w:tr>
      <w:tr w:rsidR="00840C9B" w:rsidRPr="00CA39A6" w14:paraId="249EBF11" w14:textId="77777777" w:rsidTr="00E8695A">
        <w:tc>
          <w:tcPr>
            <w:tcW w:w="6379" w:type="dxa"/>
            <w:shd w:val="clear" w:color="auto" w:fill="F2F2F2"/>
          </w:tcPr>
          <w:p w14:paraId="6650D0A1" w14:textId="77777777" w:rsidR="00840C9B" w:rsidRPr="00E8695A" w:rsidRDefault="00840C9B" w:rsidP="00E8695A">
            <w:pPr>
              <w:autoSpaceDE w:val="0"/>
              <w:autoSpaceDN w:val="0"/>
              <w:adjustRightInd w:val="0"/>
            </w:pPr>
            <w:r w:rsidRPr="00E8695A">
              <w:rPr>
                <w:bCs/>
              </w:rPr>
              <w:t>Самостоятельная работа (всего)</w:t>
            </w:r>
          </w:p>
        </w:tc>
        <w:tc>
          <w:tcPr>
            <w:tcW w:w="3827" w:type="dxa"/>
            <w:shd w:val="clear" w:color="auto" w:fill="F2F2F2"/>
            <w:vAlign w:val="center"/>
          </w:tcPr>
          <w:p w14:paraId="456090C5" w14:textId="77777777" w:rsidR="00840C9B" w:rsidRPr="00E8695A" w:rsidRDefault="00840C9B" w:rsidP="00E8695A">
            <w:pPr>
              <w:tabs>
                <w:tab w:val="left" w:pos="426"/>
              </w:tabs>
              <w:jc w:val="center"/>
            </w:pPr>
            <w:r w:rsidRPr="00E8695A">
              <w:t>46</w:t>
            </w:r>
          </w:p>
        </w:tc>
      </w:tr>
      <w:tr w:rsidR="00840C9B" w:rsidRPr="00CA39A6" w14:paraId="2A556329" w14:textId="77777777" w:rsidTr="00E8695A">
        <w:tc>
          <w:tcPr>
            <w:tcW w:w="6379" w:type="dxa"/>
            <w:shd w:val="clear" w:color="auto" w:fill="FFFFFF"/>
          </w:tcPr>
          <w:p w14:paraId="7914BF6C" w14:textId="77777777" w:rsidR="00840C9B" w:rsidRPr="00E8695A" w:rsidRDefault="00840C9B" w:rsidP="00E8695A">
            <w:pPr>
              <w:autoSpaceDE w:val="0"/>
              <w:autoSpaceDN w:val="0"/>
              <w:adjustRightInd w:val="0"/>
            </w:pPr>
            <w:r w:rsidRPr="00E8695A">
              <w:t>Вид промежуточной аттестации – зачет</w:t>
            </w:r>
          </w:p>
        </w:tc>
        <w:tc>
          <w:tcPr>
            <w:tcW w:w="3827" w:type="dxa"/>
            <w:shd w:val="clear" w:color="auto" w:fill="FFFFFF"/>
            <w:vAlign w:val="center"/>
          </w:tcPr>
          <w:p w14:paraId="2C0080AE" w14:textId="77777777" w:rsidR="00840C9B" w:rsidRPr="00E8695A" w:rsidRDefault="00840C9B" w:rsidP="00E8695A">
            <w:pPr>
              <w:tabs>
                <w:tab w:val="left" w:pos="426"/>
              </w:tabs>
              <w:jc w:val="center"/>
            </w:pPr>
            <w:r w:rsidRPr="00E8695A">
              <w:t>2</w:t>
            </w:r>
          </w:p>
        </w:tc>
      </w:tr>
    </w:tbl>
    <w:p w14:paraId="28C9EE78" w14:textId="77777777" w:rsidR="005F1884" w:rsidRDefault="005F1884" w:rsidP="005F1884">
      <w:pPr>
        <w:rPr>
          <w:b/>
          <w:bCs/>
          <w:sz w:val="28"/>
          <w:szCs w:val="28"/>
        </w:rPr>
      </w:pPr>
    </w:p>
    <w:p w14:paraId="65CE2B83" w14:textId="77777777" w:rsidR="005F1884" w:rsidRDefault="005F1884" w:rsidP="005F1884">
      <w:pPr>
        <w:spacing w:after="200" w:line="276" w:lineRule="auto"/>
      </w:pPr>
    </w:p>
    <w:p w14:paraId="31682A17" w14:textId="77777777" w:rsidR="005F1884" w:rsidRDefault="005F1884" w:rsidP="005F1884">
      <w:pPr>
        <w:spacing w:after="200" w:line="276" w:lineRule="auto"/>
        <w:sectPr w:rsidR="005F1884" w:rsidSect="00E8695A">
          <w:type w:val="continuous"/>
          <w:pgSz w:w="11906" w:h="16838"/>
          <w:pgMar w:top="1134" w:right="567" w:bottom="1134" w:left="1134" w:header="0" w:footer="709" w:gutter="0"/>
          <w:cols w:space="720"/>
          <w:formProt w:val="0"/>
        </w:sectPr>
      </w:pPr>
    </w:p>
    <w:p w14:paraId="0423849C" w14:textId="77777777" w:rsidR="005F1884" w:rsidRDefault="00585D63" w:rsidP="005F1884">
      <w:pPr>
        <w:spacing w:after="200" w:line="276" w:lineRule="auto"/>
        <w:rPr>
          <w:sz w:val="28"/>
          <w:szCs w:val="28"/>
        </w:rPr>
      </w:pPr>
      <w:r>
        <w:rPr>
          <w:b/>
          <w:bCs/>
          <w:sz w:val="28"/>
          <w:szCs w:val="28"/>
        </w:rPr>
        <w:lastRenderedPageBreak/>
        <w:t>4.</w:t>
      </w:r>
      <w:r w:rsidR="005F1884">
        <w:rPr>
          <w:b/>
          <w:bCs/>
          <w:sz w:val="28"/>
          <w:szCs w:val="28"/>
        </w:rPr>
        <w:t>2. Структура и содержание дисциплины</w:t>
      </w:r>
      <w:r w:rsidR="005F1884">
        <w:rPr>
          <w:b/>
          <w:sz w:val="28"/>
          <w:szCs w:val="28"/>
        </w:rPr>
        <w:t xml:space="preserve"> </w:t>
      </w:r>
    </w:p>
    <w:tbl>
      <w:tblPr>
        <w:tblW w:w="15168" w:type="dxa"/>
        <w:tblInd w:w="108" w:type="dxa"/>
        <w:tblBorders>
          <w:top w:val="single" w:sz="4" w:space="0" w:color="000000"/>
          <w:left w:val="single" w:sz="4" w:space="0" w:color="000000"/>
          <w:bottom w:val="single" w:sz="4" w:space="0" w:color="000000"/>
          <w:insideH w:val="single" w:sz="4" w:space="0" w:color="000000"/>
        </w:tblBorders>
        <w:tblLook w:val="04A0" w:firstRow="1" w:lastRow="0" w:firstColumn="1" w:lastColumn="0" w:noHBand="0" w:noVBand="1"/>
      </w:tblPr>
      <w:tblGrid>
        <w:gridCol w:w="6804"/>
        <w:gridCol w:w="1276"/>
        <w:gridCol w:w="992"/>
        <w:gridCol w:w="1413"/>
        <w:gridCol w:w="1688"/>
        <w:gridCol w:w="1579"/>
        <w:gridCol w:w="1416"/>
      </w:tblGrid>
      <w:tr w:rsidR="0063375E" w14:paraId="3CE5CF6D" w14:textId="77777777" w:rsidTr="00E8695A">
        <w:trPr>
          <w:trHeight w:val="339"/>
        </w:trPr>
        <w:tc>
          <w:tcPr>
            <w:tcW w:w="6804" w:type="dxa"/>
            <w:vMerge w:val="restart"/>
            <w:tcBorders>
              <w:top w:val="single" w:sz="4" w:space="0" w:color="000000"/>
              <w:left w:val="single" w:sz="4" w:space="0" w:color="000000"/>
              <w:bottom w:val="single" w:sz="4" w:space="0" w:color="000000"/>
              <w:right w:val="nil"/>
            </w:tcBorders>
            <w:vAlign w:val="center"/>
          </w:tcPr>
          <w:p w14:paraId="61A2F663" w14:textId="77777777" w:rsidR="0063375E" w:rsidRPr="003C1C1C" w:rsidRDefault="0063375E" w:rsidP="00E8695A">
            <w:pPr>
              <w:tabs>
                <w:tab w:val="left" w:pos="601"/>
              </w:tabs>
              <w:jc w:val="center"/>
              <w:rPr>
                <w:sz w:val="20"/>
                <w:szCs w:val="20"/>
                <w:lang w:eastAsia="zh-CN" w:bidi="hi-IN"/>
              </w:rPr>
            </w:pPr>
            <w:r w:rsidRPr="003C1C1C">
              <w:rPr>
                <w:sz w:val="20"/>
                <w:szCs w:val="20"/>
                <w:lang w:bidi="hi-IN"/>
              </w:rPr>
              <w:t>Наименование и краткое содержание разделов дисциплины</w:t>
            </w:r>
          </w:p>
        </w:tc>
        <w:tc>
          <w:tcPr>
            <w:tcW w:w="1276" w:type="dxa"/>
            <w:vMerge w:val="restart"/>
            <w:tcBorders>
              <w:top w:val="single" w:sz="4" w:space="0" w:color="000000"/>
              <w:left w:val="single" w:sz="4" w:space="0" w:color="000000"/>
              <w:bottom w:val="single" w:sz="4" w:space="0" w:color="000000"/>
              <w:right w:val="nil"/>
            </w:tcBorders>
          </w:tcPr>
          <w:p w14:paraId="43D32A20" w14:textId="77777777" w:rsidR="0063375E" w:rsidRPr="003C1C1C" w:rsidRDefault="0063375E" w:rsidP="00E8695A">
            <w:pPr>
              <w:tabs>
                <w:tab w:val="left" w:pos="467"/>
              </w:tabs>
              <w:rPr>
                <w:sz w:val="20"/>
                <w:szCs w:val="20"/>
                <w:lang w:eastAsia="zh-CN" w:bidi="hi-IN"/>
              </w:rPr>
            </w:pPr>
            <w:r w:rsidRPr="003C1C1C">
              <w:rPr>
                <w:sz w:val="20"/>
                <w:szCs w:val="20"/>
                <w:lang w:bidi="hi-IN"/>
              </w:rPr>
              <w:t>Количество часов по учебному плану</w:t>
            </w:r>
          </w:p>
        </w:tc>
        <w:tc>
          <w:tcPr>
            <w:tcW w:w="2405" w:type="dxa"/>
            <w:gridSpan w:val="2"/>
            <w:tcBorders>
              <w:top w:val="single" w:sz="4" w:space="0" w:color="000000"/>
              <w:left w:val="single" w:sz="4" w:space="0" w:color="000000"/>
              <w:bottom w:val="single" w:sz="4" w:space="0" w:color="000000"/>
              <w:right w:val="nil"/>
            </w:tcBorders>
            <w:hideMark/>
          </w:tcPr>
          <w:p w14:paraId="1703F8A0" w14:textId="77777777" w:rsidR="0063375E" w:rsidRPr="003C1C1C" w:rsidRDefault="0063375E" w:rsidP="00E8695A">
            <w:pPr>
              <w:jc w:val="center"/>
              <w:rPr>
                <w:sz w:val="20"/>
                <w:szCs w:val="20"/>
                <w:lang w:eastAsia="zh-CN" w:bidi="hi-IN"/>
              </w:rPr>
            </w:pPr>
            <w:r w:rsidRPr="003C1C1C">
              <w:rPr>
                <w:sz w:val="20"/>
                <w:szCs w:val="20"/>
                <w:lang w:bidi="hi-IN"/>
              </w:rPr>
              <w:t>Контактная работа (часы), из них</w:t>
            </w:r>
          </w:p>
        </w:tc>
        <w:tc>
          <w:tcPr>
            <w:tcW w:w="1688" w:type="dxa"/>
            <w:vMerge w:val="restart"/>
            <w:tcBorders>
              <w:top w:val="single" w:sz="4" w:space="0" w:color="000000"/>
              <w:left w:val="single" w:sz="4" w:space="0" w:color="000000"/>
              <w:bottom w:val="single" w:sz="4" w:space="0" w:color="000000"/>
              <w:right w:val="nil"/>
            </w:tcBorders>
          </w:tcPr>
          <w:p w14:paraId="0E65D44A" w14:textId="77777777" w:rsidR="0063375E" w:rsidRPr="003C1C1C" w:rsidRDefault="0063375E" w:rsidP="00E8695A">
            <w:pPr>
              <w:rPr>
                <w:sz w:val="20"/>
                <w:szCs w:val="20"/>
                <w:lang w:val="en-US" w:eastAsia="zh-CN" w:bidi="hi-IN"/>
              </w:rPr>
            </w:pPr>
            <w:proofErr w:type="spellStart"/>
            <w:r w:rsidRPr="003C1C1C">
              <w:rPr>
                <w:sz w:val="20"/>
                <w:szCs w:val="20"/>
                <w:lang w:val="en-US" w:bidi="hi-IN"/>
              </w:rPr>
              <w:t>Самостоятельная</w:t>
            </w:r>
            <w:proofErr w:type="spellEnd"/>
            <w:r w:rsidRPr="003C1C1C">
              <w:rPr>
                <w:sz w:val="20"/>
                <w:szCs w:val="20"/>
                <w:lang w:val="en-US" w:bidi="hi-IN"/>
              </w:rPr>
              <w:t xml:space="preserve"> </w:t>
            </w:r>
            <w:proofErr w:type="spellStart"/>
            <w:r w:rsidRPr="003C1C1C">
              <w:rPr>
                <w:sz w:val="20"/>
                <w:szCs w:val="20"/>
                <w:lang w:val="en-US" w:bidi="hi-IN"/>
              </w:rPr>
              <w:t>работа</w:t>
            </w:r>
            <w:proofErr w:type="spellEnd"/>
          </w:p>
        </w:tc>
        <w:tc>
          <w:tcPr>
            <w:tcW w:w="1579" w:type="dxa"/>
            <w:vMerge w:val="restart"/>
            <w:tcBorders>
              <w:top w:val="single" w:sz="4" w:space="0" w:color="000000"/>
              <w:left w:val="single" w:sz="4" w:space="0" w:color="000000"/>
              <w:right w:val="single" w:sz="4" w:space="0" w:color="000000"/>
            </w:tcBorders>
          </w:tcPr>
          <w:p w14:paraId="738DDD44" w14:textId="77777777" w:rsidR="0063375E" w:rsidRPr="003C1C1C" w:rsidRDefault="0063375E" w:rsidP="00E8695A">
            <w:pPr>
              <w:snapToGrid w:val="0"/>
              <w:jc w:val="center"/>
              <w:rPr>
                <w:sz w:val="20"/>
                <w:szCs w:val="20"/>
                <w:lang w:bidi="hi-IN"/>
              </w:rPr>
            </w:pPr>
            <w:r>
              <w:rPr>
                <w:sz w:val="20"/>
                <w:szCs w:val="20"/>
                <w:lang w:bidi="hi-IN"/>
              </w:rPr>
              <w:t>Форма промежуточной аттестации</w:t>
            </w:r>
          </w:p>
        </w:tc>
        <w:tc>
          <w:tcPr>
            <w:tcW w:w="1416" w:type="dxa"/>
            <w:vMerge w:val="restart"/>
            <w:tcBorders>
              <w:top w:val="single" w:sz="4" w:space="0" w:color="000000"/>
              <w:left w:val="single" w:sz="4" w:space="0" w:color="000000"/>
              <w:bottom w:val="single" w:sz="4" w:space="0" w:color="000000"/>
              <w:right w:val="single" w:sz="4" w:space="0" w:color="000000"/>
            </w:tcBorders>
          </w:tcPr>
          <w:p w14:paraId="246E775C" w14:textId="77777777" w:rsidR="0063375E" w:rsidRPr="003C1C1C" w:rsidRDefault="0063375E" w:rsidP="00E8695A">
            <w:pPr>
              <w:rPr>
                <w:sz w:val="20"/>
                <w:szCs w:val="20"/>
                <w:lang w:val="en-US" w:eastAsia="zh-CN" w:bidi="hi-IN"/>
              </w:rPr>
            </w:pPr>
            <w:proofErr w:type="spellStart"/>
            <w:r w:rsidRPr="003C1C1C">
              <w:rPr>
                <w:sz w:val="20"/>
                <w:szCs w:val="20"/>
                <w:lang w:val="en-US" w:bidi="hi-IN"/>
              </w:rPr>
              <w:t>Формы</w:t>
            </w:r>
            <w:proofErr w:type="spellEnd"/>
            <w:r w:rsidRPr="003C1C1C">
              <w:rPr>
                <w:sz w:val="20"/>
                <w:szCs w:val="20"/>
                <w:lang w:val="en-US" w:bidi="hi-IN"/>
              </w:rPr>
              <w:t xml:space="preserve"> </w:t>
            </w:r>
            <w:proofErr w:type="spellStart"/>
            <w:r w:rsidRPr="003C1C1C">
              <w:rPr>
                <w:sz w:val="20"/>
                <w:szCs w:val="20"/>
                <w:lang w:val="en-US" w:bidi="hi-IN"/>
              </w:rPr>
              <w:t>текущего</w:t>
            </w:r>
            <w:proofErr w:type="spellEnd"/>
            <w:r w:rsidRPr="003C1C1C">
              <w:rPr>
                <w:sz w:val="20"/>
                <w:szCs w:val="20"/>
                <w:lang w:val="en-US" w:bidi="hi-IN"/>
              </w:rPr>
              <w:t xml:space="preserve"> </w:t>
            </w:r>
            <w:proofErr w:type="spellStart"/>
            <w:r w:rsidRPr="003C1C1C">
              <w:rPr>
                <w:sz w:val="20"/>
                <w:szCs w:val="20"/>
                <w:lang w:val="en-US" w:bidi="hi-IN"/>
              </w:rPr>
              <w:t>контроля</w:t>
            </w:r>
            <w:proofErr w:type="spellEnd"/>
            <w:r w:rsidRPr="003C1C1C">
              <w:rPr>
                <w:sz w:val="20"/>
                <w:szCs w:val="20"/>
                <w:lang w:val="en-US" w:bidi="hi-IN"/>
              </w:rPr>
              <w:t xml:space="preserve"> </w:t>
            </w:r>
            <w:proofErr w:type="spellStart"/>
            <w:r w:rsidRPr="003C1C1C">
              <w:rPr>
                <w:sz w:val="20"/>
                <w:szCs w:val="20"/>
                <w:lang w:val="en-US" w:bidi="hi-IN"/>
              </w:rPr>
              <w:t>успеваемости</w:t>
            </w:r>
            <w:proofErr w:type="spellEnd"/>
            <w:r w:rsidRPr="003C1C1C">
              <w:rPr>
                <w:sz w:val="20"/>
                <w:szCs w:val="20"/>
                <w:lang w:val="en-US" w:bidi="hi-IN"/>
              </w:rPr>
              <w:t xml:space="preserve"> </w:t>
            </w:r>
          </w:p>
        </w:tc>
      </w:tr>
      <w:tr w:rsidR="0063375E" w14:paraId="38955897" w14:textId="77777777" w:rsidTr="00E8695A">
        <w:trPr>
          <w:trHeight w:val="540"/>
        </w:trPr>
        <w:tc>
          <w:tcPr>
            <w:tcW w:w="6804" w:type="dxa"/>
            <w:vMerge/>
            <w:tcBorders>
              <w:top w:val="single" w:sz="4" w:space="0" w:color="000000"/>
              <w:left w:val="single" w:sz="4" w:space="0" w:color="000000"/>
              <w:bottom w:val="single" w:sz="4" w:space="0" w:color="000000"/>
              <w:right w:val="nil"/>
            </w:tcBorders>
            <w:vAlign w:val="center"/>
            <w:hideMark/>
          </w:tcPr>
          <w:p w14:paraId="57535B9E" w14:textId="77777777" w:rsidR="0063375E" w:rsidRPr="003C1C1C" w:rsidRDefault="0063375E" w:rsidP="00E8695A">
            <w:pPr>
              <w:rPr>
                <w:sz w:val="20"/>
                <w:szCs w:val="20"/>
                <w:lang w:val="en-US" w:eastAsia="zh-CN" w:bidi="hi-IN"/>
              </w:rPr>
            </w:pPr>
          </w:p>
        </w:tc>
        <w:tc>
          <w:tcPr>
            <w:tcW w:w="1276" w:type="dxa"/>
            <w:vMerge/>
            <w:tcBorders>
              <w:top w:val="single" w:sz="4" w:space="0" w:color="000000"/>
              <w:left w:val="single" w:sz="4" w:space="0" w:color="000000"/>
              <w:bottom w:val="single" w:sz="4" w:space="0" w:color="000000"/>
              <w:right w:val="nil"/>
            </w:tcBorders>
            <w:vAlign w:val="center"/>
            <w:hideMark/>
          </w:tcPr>
          <w:p w14:paraId="33EEA021" w14:textId="77777777" w:rsidR="0063375E" w:rsidRPr="003C1C1C" w:rsidRDefault="0063375E" w:rsidP="00E8695A">
            <w:pPr>
              <w:rPr>
                <w:sz w:val="20"/>
                <w:szCs w:val="20"/>
                <w:lang w:val="en-US" w:eastAsia="zh-CN" w:bidi="hi-IN"/>
              </w:rPr>
            </w:pPr>
          </w:p>
        </w:tc>
        <w:tc>
          <w:tcPr>
            <w:tcW w:w="992" w:type="dxa"/>
            <w:tcBorders>
              <w:top w:val="single" w:sz="4" w:space="0" w:color="000000"/>
              <w:left w:val="single" w:sz="4" w:space="0" w:color="000000"/>
              <w:bottom w:val="single" w:sz="4" w:space="0" w:color="000000"/>
              <w:right w:val="nil"/>
            </w:tcBorders>
            <w:hideMark/>
          </w:tcPr>
          <w:p w14:paraId="6481E2C2" w14:textId="77777777" w:rsidR="0063375E" w:rsidRPr="003C1C1C" w:rsidRDefault="0063375E" w:rsidP="00E8695A">
            <w:pPr>
              <w:jc w:val="center"/>
              <w:rPr>
                <w:sz w:val="20"/>
                <w:szCs w:val="20"/>
                <w:lang w:val="en-US" w:eastAsia="zh-CN" w:bidi="hi-IN"/>
              </w:rPr>
            </w:pPr>
            <w:proofErr w:type="spellStart"/>
            <w:r w:rsidRPr="003C1C1C">
              <w:rPr>
                <w:sz w:val="20"/>
                <w:szCs w:val="20"/>
                <w:lang w:val="en-US" w:bidi="hi-IN"/>
              </w:rPr>
              <w:t>Лекции</w:t>
            </w:r>
            <w:proofErr w:type="spellEnd"/>
          </w:p>
        </w:tc>
        <w:tc>
          <w:tcPr>
            <w:tcW w:w="1413" w:type="dxa"/>
            <w:tcBorders>
              <w:top w:val="single" w:sz="4" w:space="0" w:color="000000"/>
              <w:left w:val="single" w:sz="4" w:space="0" w:color="000000"/>
              <w:bottom w:val="single" w:sz="4" w:space="0" w:color="000000"/>
              <w:right w:val="nil"/>
            </w:tcBorders>
            <w:hideMark/>
          </w:tcPr>
          <w:p w14:paraId="65E52555" w14:textId="77777777" w:rsidR="0063375E" w:rsidRPr="003C1C1C" w:rsidRDefault="0063375E" w:rsidP="00E8695A">
            <w:pPr>
              <w:jc w:val="center"/>
              <w:rPr>
                <w:sz w:val="20"/>
                <w:szCs w:val="20"/>
                <w:lang w:val="en-US" w:eastAsia="zh-CN" w:bidi="hi-IN"/>
              </w:rPr>
            </w:pPr>
            <w:proofErr w:type="spellStart"/>
            <w:r w:rsidRPr="003C1C1C">
              <w:rPr>
                <w:sz w:val="20"/>
                <w:szCs w:val="20"/>
                <w:lang w:val="en-US" w:bidi="hi-IN"/>
              </w:rPr>
              <w:t>Практические</w:t>
            </w:r>
            <w:proofErr w:type="spellEnd"/>
            <w:r w:rsidRPr="003C1C1C">
              <w:rPr>
                <w:sz w:val="20"/>
                <w:szCs w:val="20"/>
                <w:lang w:val="en-US" w:bidi="hi-IN"/>
              </w:rPr>
              <w:t xml:space="preserve"> </w:t>
            </w:r>
            <w:proofErr w:type="spellStart"/>
            <w:r w:rsidRPr="003C1C1C">
              <w:rPr>
                <w:sz w:val="20"/>
                <w:szCs w:val="20"/>
                <w:lang w:val="en-US" w:bidi="hi-IN"/>
              </w:rPr>
              <w:t>занятия</w:t>
            </w:r>
            <w:proofErr w:type="spellEnd"/>
          </w:p>
        </w:tc>
        <w:tc>
          <w:tcPr>
            <w:tcW w:w="1688" w:type="dxa"/>
            <w:vMerge/>
            <w:tcBorders>
              <w:top w:val="single" w:sz="4" w:space="0" w:color="000000"/>
              <w:left w:val="single" w:sz="4" w:space="0" w:color="000000"/>
              <w:bottom w:val="single" w:sz="4" w:space="0" w:color="000000"/>
              <w:right w:val="nil"/>
            </w:tcBorders>
            <w:vAlign w:val="center"/>
            <w:hideMark/>
          </w:tcPr>
          <w:p w14:paraId="22D62D8F" w14:textId="77777777" w:rsidR="0063375E" w:rsidRPr="003C1C1C" w:rsidRDefault="0063375E" w:rsidP="00E8695A">
            <w:pPr>
              <w:rPr>
                <w:sz w:val="20"/>
                <w:szCs w:val="20"/>
                <w:lang w:val="en-US" w:eastAsia="zh-CN" w:bidi="hi-IN"/>
              </w:rPr>
            </w:pPr>
          </w:p>
        </w:tc>
        <w:tc>
          <w:tcPr>
            <w:tcW w:w="1579" w:type="dxa"/>
            <w:vMerge/>
            <w:tcBorders>
              <w:left w:val="single" w:sz="4" w:space="0" w:color="000000"/>
              <w:bottom w:val="single" w:sz="4" w:space="0" w:color="000000"/>
              <w:right w:val="single" w:sz="4" w:space="0" w:color="000000"/>
            </w:tcBorders>
          </w:tcPr>
          <w:p w14:paraId="0D9E8E36" w14:textId="77777777" w:rsidR="0063375E" w:rsidRPr="003C1C1C" w:rsidRDefault="0063375E" w:rsidP="00E8695A">
            <w:pPr>
              <w:rPr>
                <w:sz w:val="20"/>
                <w:szCs w:val="20"/>
                <w:lang w:val="en-US" w:eastAsia="zh-CN" w:bidi="hi-IN"/>
              </w:rPr>
            </w:pPr>
          </w:p>
        </w:tc>
        <w:tc>
          <w:tcPr>
            <w:tcW w:w="1416" w:type="dxa"/>
            <w:vMerge/>
            <w:tcBorders>
              <w:top w:val="single" w:sz="4" w:space="0" w:color="000000"/>
              <w:left w:val="single" w:sz="4" w:space="0" w:color="000000"/>
              <w:bottom w:val="single" w:sz="4" w:space="0" w:color="000000"/>
              <w:right w:val="single" w:sz="4" w:space="0" w:color="000000"/>
            </w:tcBorders>
            <w:vAlign w:val="center"/>
            <w:hideMark/>
          </w:tcPr>
          <w:p w14:paraId="16C25721" w14:textId="77777777" w:rsidR="0063375E" w:rsidRPr="003C1C1C" w:rsidRDefault="0063375E" w:rsidP="00E8695A">
            <w:pPr>
              <w:rPr>
                <w:sz w:val="20"/>
                <w:szCs w:val="20"/>
                <w:lang w:val="en-US" w:eastAsia="zh-CN" w:bidi="hi-IN"/>
              </w:rPr>
            </w:pPr>
          </w:p>
        </w:tc>
      </w:tr>
      <w:tr w:rsidR="0063375E" w14:paraId="6987A209" w14:textId="77777777" w:rsidTr="00E8695A">
        <w:trPr>
          <w:cantSplit/>
          <w:trHeight w:val="104"/>
        </w:trPr>
        <w:tc>
          <w:tcPr>
            <w:tcW w:w="6804" w:type="dxa"/>
            <w:vMerge/>
            <w:tcBorders>
              <w:top w:val="single" w:sz="4" w:space="0" w:color="000000"/>
              <w:left w:val="single" w:sz="4" w:space="0" w:color="000000"/>
              <w:bottom w:val="single" w:sz="4" w:space="0" w:color="000000"/>
              <w:right w:val="nil"/>
            </w:tcBorders>
            <w:vAlign w:val="center"/>
            <w:hideMark/>
          </w:tcPr>
          <w:p w14:paraId="54747D42" w14:textId="77777777" w:rsidR="0063375E" w:rsidRPr="003C1C1C" w:rsidRDefault="0063375E" w:rsidP="00E8695A">
            <w:pPr>
              <w:rPr>
                <w:sz w:val="20"/>
                <w:szCs w:val="20"/>
                <w:lang w:val="en-US" w:eastAsia="zh-CN" w:bidi="hi-IN"/>
              </w:rPr>
            </w:pPr>
          </w:p>
        </w:tc>
        <w:tc>
          <w:tcPr>
            <w:tcW w:w="1276" w:type="dxa"/>
            <w:tcBorders>
              <w:top w:val="single" w:sz="4" w:space="0" w:color="000000"/>
              <w:left w:val="single" w:sz="4" w:space="0" w:color="000000"/>
              <w:bottom w:val="single" w:sz="4" w:space="0" w:color="000000"/>
              <w:right w:val="nil"/>
            </w:tcBorders>
            <w:shd w:val="clear" w:color="auto" w:fill="FFFFFF"/>
            <w:hideMark/>
          </w:tcPr>
          <w:p w14:paraId="13F6361B" w14:textId="77777777" w:rsidR="0063375E" w:rsidRPr="003C1C1C" w:rsidRDefault="0063375E" w:rsidP="00E8695A">
            <w:pPr>
              <w:tabs>
                <w:tab w:val="left" w:pos="822"/>
              </w:tabs>
              <w:jc w:val="both"/>
              <w:rPr>
                <w:sz w:val="20"/>
                <w:szCs w:val="20"/>
                <w:lang w:val="en-US" w:eastAsia="zh-CN" w:bidi="hi-IN"/>
              </w:rPr>
            </w:pPr>
            <w:proofErr w:type="spellStart"/>
            <w:r w:rsidRPr="003C1C1C">
              <w:rPr>
                <w:sz w:val="20"/>
                <w:szCs w:val="20"/>
                <w:lang w:val="en-US" w:bidi="hi-IN"/>
              </w:rPr>
              <w:t>Очная</w:t>
            </w:r>
            <w:proofErr w:type="spellEnd"/>
            <w:r w:rsidRPr="003C1C1C">
              <w:rPr>
                <w:sz w:val="20"/>
                <w:szCs w:val="20"/>
                <w:lang w:val="en-US" w:bidi="hi-IN"/>
              </w:rPr>
              <w:t xml:space="preserve"> </w:t>
            </w:r>
            <w:proofErr w:type="spellStart"/>
            <w:r w:rsidRPr="003C1C1C">
              <w:rPr>
                <w:sz w:val="20"/>
                <w:szCs w:val="20"/>
                <w:lang w:val="en-US" w:bidi="hi-IN"/>
              </w:rPr>
              <w:t>форма</w:t>
            </w:r>
            <w:proofErr w:type="spellEnd"/>
          </w:p>
        </w:tc>
        <w:tc>
          <w:tcPr>
            <w:tcW w:w="992" w:type="dxa"/>
            <w:tcBorders>
              <w:top w:val="single" w:sz="4" w:space="0" w:color="000000"/>
              <w:left w:val="single" w:sz="4" w:space="0" w:color="000000"/>
              <w:bottom w:val="single" w:sz="4" w:space="0" w:color="000000"/>
              <w:right w:val="nil"/>
            </w:tcBorders>
            <w:shd w:val="clear" w:color="auto" w:fill="FFFFFF"/>
            <w:hideMark/>
          </w:tcPr>
          <w:p w14:paraId="67865737" w14:textId="77777777" w:rsidR="0063375E" w:rsidRPr="003C1C1C" w:rsidRDefault="0063375E" w:rsidP="00E8695A">
            <w:pPr>
              <w:tabs>
                <w:tab w:val="left" w:pos="822"/>
              </w:tabs>
              <w:jc w:val="both"/>
              <w:rPr>
                <w:sz w:val="20"/>
                <w:szCs w:val="20"/>
                <w:lang w:val="en-US" w:eastAsia="zh-CN" w:bidi="hi-IN"/>
              </w:rPr>
            </w:pPr>
            <w:proofErr w:type="spellStart"/>
            <w:r w:rsidRPr="003C1C1C">
              <w:rPr>
                <w:sz w:val="20"/>
                <w:szCs w:val="20"/>
                <w:lang w:val="en-US" w:bidi="hi-IN"/>
              </w:rPr>
              <w:t>Очная</w:t>
            </w:r>
            <w:proofErr w:type="spellEnd"/>
            <w:r w:rsidRPr="003C1C1C">
              <w:rPr>
                <w:sz w:val="20"/>
                <w:szCs w:val="20"/>
                <w:lang w:val="en-US" w:bidi="hi-IN"/>
              </w:rPr>
              <w:t xml:space="preserve"> </w:t>
            </w:r>
            <w:proofErr w:type="spellStart"/>
            <w:r w:rsidRPr="003C1C1C">
              <w:rPr>
                <w:sz w:val="20"/>
                <w:szCs w:val="20"/>
                <w:lang w:val="en-US" w:bidi="hi-IN"/>
              </w:rPr>
              <w:t>форма</w:t>
            </w:r>
            <w:proofErr w:type="spellEnd"/>
          </w:p>
        </w:tc>
        <w:tc>
          <w:tcPr>
            <w:tcW w:w="1413" w:type="dxa"/>
            <w:tcBorders>
              <w:top w:val="single" w:sz="4" w:space="0" w:color="000000"/>
              <w:left w:val="single" w:sz="4" w:space="0" w:color="000000"/>
              <w:bottom w:val="single" w:sz="4" w:space="0" w:color="000000"/>
              <w:right w:val="nil"/>
            </w:tcBorders>
            <w:shd w:val="clear" w:color="auto" w:fill="FFFFFF"/>
            <w:hideMark/>
          </w:tcPr>
          <w:p w14:paraId="27CCB5AB" w14:textId="77777777" w:rsidR="0063375E" w:rsidRPr="003C1C1C" w:rsidRDefault="0063375E" w:rsidP="00E8695A">
            <w:pPr>
              <w:tabs>
                <w:tab w:val="left" w:pos="822"/>
              </w:tabs>
              <w:jc w:val="both"/>
              <w:rPr>
                <w:sz w:val="20"/>
                <w:szCs w:val="20"/>
                <w:lang w:val="en-US" w:eastAsia="zh-CN" w:bidi="hi-IN"/>
              </w:rPr>
            </w:pPr>
            <w:proofErr w:type="spellStart"/>
            <w:r w:rsidRPr="003C1C1C">
              <w:rPr>
                <w:sz w:val="20"/>
                <w:szCs w:val="20"/>
                <w:lang w:val="en-US" w:bidi="hi-IN"/>
              </w:rPr>
              <w:t>Очная</w:t>
            </w:r>
            <w:proofErr w:type="spellEnd"/>
            <w:r w:rsidRPr="003C1C1C">
              <w:rPr>
                <w:sz w:val="20"/>
                <w:szCs w:val="20"/>
                <w:lang w:val="en-US" w:bidi="hi-IN"/>
              </w:rPr>
              <w:t xml:space="preserve"> </w:t>
            </w:r>
            <w:proofErr w:type="spellStart"/>
            <w:r w:rsidRPr="003C1C1C">
              <w:rPr>
                <w:sz w:val="20"/>
                <w:szCs w:val="20"/>
                <w:lang w:val="en-US" w:bidi="hi-IN"/>
              </w:rPr>
              <w:t>форма</w:t>
            </w:r>
            <w:proofErr w:type="spellEnd"/>
          </w:p>
        </w:tc>
        <w:tc>
          <w:tcPr>
            <w:tcW w:w="1688" w:type="dxa"/>
            <w:tcBorders>
              <w:top w:val="single" w:sz="4" w:space="0" w:color="000000"/>
              <w:left w:val="single" w:sz="4" w:space="0" w:color="000000"/>
              <w:bottom w:val="single" w:sz="4" w:space="0" w:color="000000"/>
              <w:right w:val="nil"/>
            </w:tcBorders>
            <w:shd w:val="clear" w:color="auto" w:fill="FFFFFF"/>
            <w:hideMark/>
          </w:tcPr>
          <w:p w14:paraId="73622F0B" w14:textId="77777777" w:rsidR="0063375E" w:rsidRPr="003C1C1C" w:rsidRDefault="0063375E" w:rsidP="00E8695A">
            <w:pPr>
              <w:tabs>
                <w:tab w:val="left" w:pos="822"/>
              </w:tabs>
              <w:jc w:val="both"/>
              <w:rPr>
                <w:sz w:val="20"/>
                <w:szCs w:val="20"/>
                <w:lang w:val="en-US" w:eastAsia="zh-CN" w:bidi="hi-IN"/>
              </w:rPr>
            </w:pPr>
            <w:proofErr w:type="spellStart"/>
            <w:r w:rsidRPr="003C1C1C">
              <w:rPr>
                <w:sz w:val="20"/>
                <w:szCs w:val="20"/>
                <w:lang w:val="en-US" w:bidi="hi-IN"/>
              </w:rPr>
              <w:t>Очная</w:t>
            </w:r>
            <w:proofErr w:type="spellEnd"/>
            <w:r w:rsidRPr="003C1C1C">
              <w:rPr>
                <w:sz w:val="20"/>
                <w:szCs w:val="20"/>
                <w:lang w:val="en-US" w:bidi="hi-IN"/>
              </w:rPr>
              <w:t xml:space="preserve"> </w:t>
            </w:r>
            <w:proofErr w:type="spellStart"/>
            <w:r w:rsidRPr="003C1C1C">
              <w:rPr>
                <w:sz w:val="20"/>
                <w:szCs w:val="20"/>
                <w:lang w:val="en-US" w:bidi="hi-IN"/>
              </w:rPr>
              <w:t>форма</w:t>
            </w:r>
            <w:proofErr w:type="spellEnd"/>
          </w:p>
        </w:tc>
        <w:tc>
          <w:tcPr>
            <w:tcW w:w="1579" w:type="dxa"/>
            <w:tcBorders>
              <w:top w:val="single" w:sz="4" w:space="0" w:color="000000"/>
              <w:left w:val="single" w:sz="4" w:space="0" w:color="000000"/>
              <w:bottom w:val="single" w:sz="4" w:space="0" w:color="000000"/>
              <w:right w:val="single" w:sz="4" w:space="0" w:color="000000"/>
            </w:tcBorders>
            <w:shd w:val="clear" w:color="auto" w:fill="FFFFFF"/>
          </w:tcPr>
          <w:p w14:paraId="18B3B59B" w14:textId="77777777" w:rsidR="0063375E" w:rsidRPr="003C1C1C" w:rsidRDefault="0063375E" w:rsidP="00E8695A">
            <w:pPr>
              <w:tabs>
                <w:tab w:val="left" w:pos="822"/>
              </w:tabs>
              <w:jc w:val="both"/>
              <w:rPr>
                <w:sz w:val="20"/>
                <w:szCs w:val="20"/>
                <w:lang w:val="en-US" w:bidi="hi-IN"/>
              </w:rPr>
            </w:pPr>
            <w:proofErr w:type="spellStart"/>
            <w:r w:rsidRPr="003C1C1C">
              <w:rPr>
                <w:sz w:val="20"/>
                <w:szCs w:val="20"/>
                <w:lang w:val="en-US" w:bidi="hi-IN"/>
              </w:rPr>
              <w:t>Очная</w:t>
            </w:r>
            <w:proofErr w:type="spellEnd"/>
            <w:r w:rsidRPr="003C1C1C">
              <w:rPr>
                <w:sz w:val="20"/>
                <w:szCs w:val="20"/>
                <w:lang w:val="en-US" w:bidi="hi-IN"/>
              </w:rPr>
              <w:t xml:space="preserve"> </w:t>
            </w:r>
            <w:proofErr w:type="spellStart"/>
            <w:r w:rsidRPr="003C1C1C">
              <w:rPr>
                <w:sz w:val="20"/>
                <w:szCs w:val="20"/>
                <w:lang w:val="en-US" w:bidi="hi-IN"/>
              </w:rPr>
              <w:t>форма</w:t>
            </w:r>
            <w:proofErr w:type="spellEnd"/>
          </w:p>
        </w:tc>
        <w:tc>
          <w:tcPr>
            <w:tcW w:w="1416" w:type="dxa"/>
            <w:tcBorders>
              <w:top w:val="single" w:sz="4" w:space="0" w:color="000000"/>
              <w:left w:val="single" w:sz="4" w:space="0" w:color="000000"/>
              <w:bottom w:val="single" w:sz="4" w:space="0" w:color="000000"/>
              <w:right w:val="single" w:sz="4" w:space="0" w:color="000000"/>
            </w:tcBorders>
            <w:shd w:val="clear" w:color="auto" w:fill="FFFFFF"/>
            <w:hideMark/>
          </w:tcPr>
          <w:p w14:paraId="414AB17B" w14:textId="77777777" w:rsidR="0063375E" w:rsidRPr="003C1C1C" w:rsidRDefault="0063375E" w:rsidP="00E8695A">
            <w:pPr>
              <w:tabs>
                <w:tab w:val="left" w:pos="822"/>
              </w:tabs>
              <w:jc w:val="both"/>
              <w:rPr>
                <w:sz w:val="20"/>
                <w:szCs w:val="20"/>
                <w:lang w:val="en-US" w:eastAsia="zh-CN" w:bidi="hi-IN"/>
              </w:rPr>
            </w:pPr>
            <w:proofErr w:type="spellStart"/>
            <w:r w:rsidRPr="003C1C1C">
              <w:rPr>
                <w:sz w:val="20"/>
                <w:szCs w:val="20"/>
                <w:lang w:val="en-US" w:bidi="hi-IN"/>
              </w:rPr>
              <w:t>Очная</w:t>
            </w:r>
            <w:proofErr w:type="spellEnd"/>
            <w:r w:rsidRPr="003C1C1C">
              <w:rPr>
                <w:sz w:val="20"/>
                <w:szCs w:val="20"/>
                <w:lang w:val="en-US" w:bidi="hi-IN"/>
              </w:rPr>
              <w:t xml:space="preserve"> </w:t>
            </w:r>
            <w:proofErr w:type="spellStart"/>
            <w:r w:rsidRPr="003C1C1C">
              <w:rPr>
                <w:sz w:val="20"/>
                <w:szCs w:val="20"/>
                <w:lang w:val="en-US" w:bidi="hi-IN"/>
              </w:rPr>
              <w:t>форма</w:t>
            </w:r>
            <w:proofErr w:type="spellEnd"/>
          </w:p>
        </w:tc>
      </w:tr>
      <w:tr w:rsidR="0063375E" w14:paraId="0EFFF93E" w14:textId="77777777" w:rsidTr="00E8695A">
        <w:trPr>
          <w:trHeight w:val="202"/>
        </w:trPr>
        <w:tc>
          <w:tcPr>
            <w:tcW w:w="6804" w:type="dxa"/>
            <w:tcBorders>
              <w:top w:val="single" w:sz="4" w:space="0" w:color="000000"/>
              <w:left w:val="single" w:sz="4" w:space="0" w:color="000000"/>
              <w:bottom w:val="single" w:sz="4" w:space="0" w:color="000000"/>
              <w:right w:val="nil"/>
            </w:tcBorders>
          </w:tcPr>
          <w:p w14:paraId="136011C2" w14:textId="77777777" w:rsidR="0063375E" w:rsidRPr="00E8695A" w:rsidRDefault="0063375E" w:rsidP="00D7059F">
            <w:pPr>
              <w:tabs>
                <w:tab w:val="left" w:pos="822"/>
              </w:tabs>
              <w:jc w:val="both"/>
              <w:rPr>
                <w:i/>
                <w:lang w:bidi="hi-IN"/>
              </w:rPr>
            </w:pPr>
            <w:r w:rsidRPr="00E8695A">
              <w:rPr>
                <w:i/>
                <w:sz w:val="22"/>
                <w:szCs w:val="22"/>
                <w:lang w:bidi="hi-IN"/>
              </w:rPr>
              <w:t xml:space="preserve">1. </w:t>
            </w:r>
            <w:r w:rsidRPr="00E8695A">
              <w:rPr>
                <w:sz w:val="22"/>
                <w:szCs w:val="22"/>
              </w:rPr>
              <w:t>Компаративистика как наука</w:t>
            </w:r>
          </w:p>
          <w:p w14:paraId="6795F4D3" w14:textId="77777777" w:rsidR="0063375E" w:rsidRPr="00E8695A" w:rsidRDefault="0063375E" w:rsidP="004A6725">
            <w:pPr>
              <w:tabs>
                <w:tab w:val="left" w:pos="822"/>
              </w:tabs>
              <w:jc w:val="both"/>
              <w:rPr>
                <w:i/>
                <w:lang w:val="en-US" w:bidi="hi-IN"/>
              </w:rPr>
            </w:pPr>
            <w:r w:rsidRPr="00E8695A">
              <w:rPr>
                <w:sz w:val="22"/>
                <w:szCs w:val="22"/>
              </w:rPr>
              <w:t>Этапы становления и результаты развития лингвистического компаративизма. Принципы и основные приемы исследования в сравнительно-историческом языкознании. Внедрение принципов системного анализа в сравнительно-историческую методику исследования. Методы компаративистики: сравнительно-исторический метод как основной инструмент исследования.</w:t>
            </w:r>
          </w:p>
        </w:tc>
        <w:tc>
          <w:tcPr>
            <w:tcW w:w="1276" w:type="dxa"/>
            <w:tcBorders>
              <w:top w:val="single" w:sz="4" w:space="0" w:color="000000"/>
              <w:left w:val="single" w:sz="4" w:space="0" w:color="000000"/>
              <w:bottom w:val="single" w:sz="4" w:space="0" w:color="000000"/>
              <w:right w:val="nil"/>
            </w:tcBorders>
            <w:shd w:val="clear" w:color="auto" w:fill="FFFFFF"/>
            <w:vAlign w:val="center"/>
          </w:tcPr>
          <w:p w14:paraId="7EDE2913" w14:textId="77777777" w:rsidR="0063375E" w:rsidRPr="00E8695A" w:rsidRDefault="0063375E" w:rsidP="00E8695A">
            <w:pPr>
              <w:tabs>
                <w:tab w:val="left" w:pos="822"/>
              </w:tabs>
              <w:snapToGrid w:val="0"/>
              <w:ind w:left="255" w:hanging="255"/>
              <w:jc w:val="center"/>
              <w:rPr>
                <w:lang w:val="en-US" w:eastAsia="zh-CN" w:bidi="hi-IN"/>
              </w:rPr>
            </w:pPr>
            <w:r w:rsidRPr="00E8695A">
              <w:rPr>
                <w:sz w:val="22"/>
                <w:szCs w:val="22"/>
                <w:lang w:eastAsia="zh-CN" w:bidi="hi-IN"/>
              </w:rPr>
              <w:t>6</w:t>
            </w:r>
          </w:p>
        </w:tc>
        <w:tc>
          <w:tcPr>
            <w:tcW w:w="992" w:type="dxa"/>
            <w:tcBorders>
              <w:top w:val="single" w:sz="4" w:space="0" w:color="000000"/>
              <w:left w:val="single" w:sz="4" w:space="0" w:color="000000"/>
              <w:bottom w:val="single" w:sz="4" w:space="0" w:color="000000"/>
              <w:right w:val="nil"/>
            </w:tcBorders>
            <w:shd w:val="clear" w:color="auto" w:fill="FFFFFF"/>
            <w:vAlign w:val="center"/>
          </w:tcPr>
          <w:p w14:paraId="2BDAC9B8"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2</w:t>
            </w:r>
          </w:p>
        </w:tc>
        <w:tc>
          <w:tcPr>
            <w:tcW w:w="1413" w:type="dxa"/>
            <w:tcBorders>
              <w:top w:val="single" w:sz="4" w:space="0" w:color="000000"/>
              <w:left w:val="single" w:sz="4" w:space="0" w:color="000000"/>
              <w:bottom w:val="single" w:sz="4" w:space="0" w:color="000000"/>
              <w:right w:val="nil"/>
            </w:tcBorders>
            <w:shd w:val="clear" w:color="auto" w:fill="FFFFFF"/>
            <w:vAlign w:val="center"/>
          </w:tcPr>
          <w:p w14:paraId="03796F97"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w:t>
            </w:r>
          </w:p>
        </w:tc>
        <w:tc>
          <w:tcPr>
            <w:tcW w:w="1688" w:type="dxa"/>
            <w:tcBorders>
              <w:top w:val="single" w:sz="4" w:space="0" w:color="000000"/>
              <w:left w:val="single" w:sz="4" w:space="0" w:color="000000"/>
              <w:bottom w:val="single" w:sz="4" w:space="0" w:color="000000"/>
              <w:right w:val="nil"/>
            </w:tcBorders>
            <w:shd w:val="clear" w:color="auto" w:fill="FFFFFF"/>
            <w:vAlign w:val="center"/>
          </w:tcPr>
          <w:p w14:paraId="64BA9BDE"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4</w:t>
            </w:r>
          </w:p>
        </w:tc>
        <w:tc>
          <w:tcPr>
            <w:tcW w:w="157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5FA6D56" w14:textId="77777777" w:rsidR="0063375E" w:rsidRPr="00E8695A" w:rsidRDefault="0063375E" w:rsidP="00E8695A">
            <w:pPr>
              <w:tabs>
                <w:tab w:val="left" w:pos="822"/>
              </w:tabs>
              <w:snapToGrid w:val="0"/>
              <w:ind w:left="255" w:hanging="255"/>
              <w:jc w:val="center"/>
              <w:rPr>
                <w:lang w:eastAsia="zh-CN" w:bidi="hi-IN"/>
              </w:rPr>
            </w:pP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416657" w14:textId="77777777" w:rsidR="0063375E" w:rsidRPr="00E8695A" w:rsidRDefault="0063375E" w:rsidP="00E8695A">
            <w:pPr>
              <w:tabs>
                <w:tab w:val="left" w:pos="822"/>
              </w:tabs>
              <w:snapToGrid w:val="0"/>
              <w:ind w:left="255" w:hanging="255"/>
              <w:jc w:val="center"/>
              <w:rPr>
                <w:lang w:val="en-US" w:eastAsia="zh-CN" w:bidi="hi-IN"/>
              </w:rPr>
            </w:pPr>
            <w:r w:rsidRPr="00E8695A">
              <w:rPr>
                <w:sz w:val="22"/>
                <w:szCs w:val="22"/>
                <w:lang w:eastAsia="zh-CN" w:bidi="hi-IN"/>
              </w:rPr>
              <w:t>УО</w:t>
            </w:r>
          </w:p>
        </w:tc>
      </w:tr>
      <w:tr w:rsidR="0063375E" w14:paraId="045E8CF6" w14:textId="77777777" w:rsidTr="00E8695A">
        <w:tc>
          <w:tcPr>
            <w:tcW w:w="6804" w:type="dxa"/>
            <w:tcBorders>
              <w:top w:val="single" w:sz="4" w:space="0" w:color="000000"/>
              <w:left w:val="single" w:sz="4" w:space="0" w:color="000000"/>
              <w:bottom w:val="single" w:sz="4" w:space="0" w:color="000000"/>
              <w:right w:val="nil"/>
            </w:tcBorders>
          </w:tcPr>
          <w:p w14:paraId="0D0966A4" w14:textId="77777777" w:rsidR="0063375E" w:rsidRPr="00E8695A" w:rsidRDefault="0063375E" w:rsidP="00D7059F">
            <w:pPr>
              <w:tabs>
                <w:tab w:val="left" w:pos="822"/>
              </w:tabs>
              <w:ind w:left="255" w:hanging="255"/>
              <w:jc w:val="both"/>
              <w:rPr>
                <w:lang w:bidi="hi-IN"/>
              </w:rPr>
            </w:pPr>
            <w:r w:rsidRPr="00E8695A">
              <w:rPr>
                <w:sz w:val="22"/>
                <w:szCs w:val="22"/>
                <w:lang w:bidi="hi-IN"/>
              </w:rPr>
              <w:t>2.</w:t>
            </w:r>
            <w:r w:rsidRPr="00E8695A">
              <w:rPr>
                <w:sz w:val="22"/>
                <w:szCs w:val="22"/>
                <w:lang w:val="en-US" w:bidi="hi-IN"/>
              </w:rPr>
              <w:t> </w:t>
            </w:r>
            <w:r w:rsidRPr="00E8695A">
              <w:rPr>
                <w:sz w:val="22"/>
                <w:szCs w:val="22"/>
                <w:lang w:eastAsia="zh-CN" w:bidi="hi-IN"/>
              </w:rPr>
              <w:t>Теория языкового родства</w:t>
            </w:r>
          </w:p>
          <w:p w14:paraId="3CB34E03" w14:textId="77777777" w:rsidR="0063375E" w:rsidRPr="00E8695A" w:rsidRDefault="0063375E" w:rsidP="00D7059F">
            <w:pPr>
              <w:jc w:val="both"/>
            </w:pPr>
            <w:r w:rsidRPr="00E8695A">
              <w:rPr>
                <w:sz w:val="22"/>
                <w:szCs w:val="22"/>
              </w:rPr>
              <w:t xml:space="preserve">Установление генетического родства языков; теория генеалогического древа, волновая теория. Понятие о "праязыке". </w:t>
            </w:r>
          </w:p>
          <w:p w14:paraId="45C497EA" w14:textId="77777777" w:rsidR="0063375E" w:rsidRPr="00E8695A" w:rsidRDefault="0063375E" w:rsidP="00D7059F">
            <w:pPr>
              <w:tabs>
                <w:tab w:val="left" w:pos="822"/>
              </w:tabs>
              <w:jc w:val="both"/>
            </w:pPr>
            <w:r w:rsidRPr="00E8695A">
              <w:rPr>
                <w:sz w:val="22"/>
                <w:szCs w:val="22"/>
              </w:rPr>
              <w:t>Критерии языкового родства.</w:t>
            </w:r>
          </w:p>
          <w:p w14:paraId="2204C925" w14:textId="77777777" w:rsidR="0063375E" w:rsidRPr="00E8695A" w:rsidRDefault="0063375E" w:rsidP="00D7059F">
            <w:pPr>
              <w:tabs>
                <w:tab w:val="left" w:pos="822"/>
              </w:tabs>
              <w:jc w:val="both"/>
              <w:rPr>
                <w:lang w:bidi="hi-IN"/>
              </w:rPr>
            </w:pPr>
            <w:r w:rsidRPr="00E8695A">
              <w:rPr>
                <w:sz w:val="22"/>
                <w:szCs w:val="22"/>
              </w:rPr>
              <w:t xml:space="preserve">Онтологический и гносеологический подход к языковому родству. Соотношение генетических и типологических критериев при установлении языкового родства. Определение языкового наследования. Степени языкового родства. Понятие базисной лексики и языковой дивергенции. Роль базисной лексики в датировке языковой дивергенции. Лингвистическое время: глоттохронология, лексикостатистика. Метод М. </w:t>
            </w:r>
            <w:proofErr w:type="spellStart"/>
            <w:r w:rsidRPr="00E8695A">
              <w:rPr>
                <w:sz w:val="22"/>
                <w:szCs w:val="22"/>
              </w:rPr>
              <w:t>Сводеша</w:t>
            </w:r>
            <w:proofErr w:type="spellEnd"/>
            <w:r w:rsidRPr="00E8695A">
              <w:rPr>
                <w:sz w:val="22"/>
                <w:szCs w:val="22"/>
              </w:rPr>
              <w:t>. Соотношение между постулатами глоттохронологии и реально наблюдаемой языковой историей.</w:t>
            </w:r>
          </w:p>
        </w:tc>
        <w:tc>
          <w:tcPr>
            <w:tcW w:w="1276" w:type="dxa"/>
            <w:tcBorders>
              <w:top w:val="single" w:sz="4" w:space="0" w:color="000000"/>
              <w:left w:val="single" w:sz="4" w:space="0" w:color="000000"/>
              <w:bottom w:val="single" w:sz="4" w:space="0" w:color="000000"/>
              <w:right w:val="nil"/>
            </w:tcBorders>
            <w:shd w:val="clear" w:color="auto" w:fill="FFFFFF"/>
            <w:vAlign w:val="center"/>
          </w:tcPr>
          <w:p w14:paraId="2CA561D1"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8</w:t>
            </w:r>
          </w:p>
        </w:tc>
        <w:tc>
          <w:tcPr>
            <w:tcW w:w="992" w:type="dxa"/>
            <w:tcBorders>
              <w:top w:val="single" w:sz="4" w:space="0" w:color="000000"/>
              <w:left w:val="single" w:sz="4" w:space="0" w:color="000000"/>
              <w:bottom w:val="single" w:sz="4" w:space="0" w:color="000000"/>
              <w:right w:val="nil"/>
            </w:tcBorders>
            <w:shd w:val="clear" w:color="auto" w:fill="FFFFFF"/>
            <w:vAlign w:val="center"/>
          </w:tcPr>
          <w:p w14:paraId="5FA64C71"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2</w:t>
            </w:r>
          </w:p>
        </w:tc>
        <w:tc>
          <w:tcPr>
            <w:tcW w:w="1413" w:type="dxa"/>
            <w:tcBorders>
              <w:top w:val="single" w:sz="4" w:space="0" w:color="000000"/>
              <w:left w:val="single" w:sz="4" w:space="0" w:color="000000"/>
              <w:bottom w:val="single" w:sz="4" w:space="0" w:color="000000"/>
              <w:right w:val="nil"/>
            </w:tcBorders>
            <w:shd w:val="clear" w:color="auto" w:fill="FFFFFF"/>
            <w:vAlign w:val="center"/>
          </w:tcPr>
          <w:p w14:paraId="09CF69C4"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w:t>
            </w:r>
          </w:p>
        </w:tc>
        <w:tc>
          <w:tcPr>
            <w:tcW w:w="1688" w:type="dxa"/>
            <w:tcBorders>
              <w:top w:val="single" w:sz="4" w:space="0" w:color="000000"/>
              <w:left w:val="single" w:sz="4" w:space="0" w:color="000000"/>
              <w:bottom w:val="single" w:sz="4" w:space="0" w:color="000000"/>
              <w:right w:val="nil"/>
            </w:tcBorders>
            <w:shd w:val="clear" w:color="auto" w:fill="FFFFFF"/>
            <w:vAlign w:val="center"/>
          </w:tcPr>
          <w:p w14:paraId="75192817"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6</w:t>
            </w:r>
          </w:p>
        </w:tc>
        <w:tc>
          <w:tcPr>
            <w:tcW w:w="157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23FAC8" w14:textId="77777777" w:rsidR="0063375E" w:rsidRPr="00E8695A" w:rsidRDefault="0063375E" w:rsidP="00E8695A">
            <w:pPr>
              <w:tabs>
                <w:tab w:val="left" w:pos="822"/>
              </w:tabs>
              <w:snapToGrid w:val="0"/>
              <w:ind w:left="255" w:hanging="255"/>
              <w:jc w:val="center"/>
              <w:rPr>
                <w:lang w:eastAsia="zh-CN" w:bidi="hi-IN"/>
              </w:rPr>
            </w:pP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58B162"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УО</w:t>
            </w:r>
          </w:p>
          <w:p w14:paraId="3199D791"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Э</w:t>
            </w:r>
          </w:p>
          <w:p w14:paraId="75EF9CC8"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Д</w:t>
            </w:r>
          </w:p>
        </w:tc>
      </w:tr>
      <w:tr w:rsidR="0063375E" w14:paraId="4509E8C6" w14:textId="77777777" w:rsidTr="00E8695A">
        <w:tc>
          <w:tcPr>
            <w:tcW w:w="6804" w:type="dxa"/>
            <w:tcBorders>
              <w:top w:val="single" w:sz="4" w:space="0" w:color="000000"/>
              <w:left w:val="single" w:sz="4" w:space="0" w:color="000000"/>
              <w:bottom w:val="single" w:sz="4" w:space="0" w:color="000000"/>
              <w:right w:val="nil"/>
            </w:tcBorders>
          </w:tcPr>
          <w:p w14:paraId="3A5266D9" w14:textId="77777777" w:rsidR="0063375E" w:rsidRPr="00E8695A" w:rsidRDefault="0063375E" w:rsidP="00D7059F">
            <w:pPr>
              <w:tabs>
                <w:tab w:val="left" w:pos="822"/>
              </w:tabs>
              <w:snapToGrid w:val="0"/>
              <w:ind w:left="255" w:hanging="255"/>
              <w:jc w:val="both"/>
              <w:rPr>
                <w:rFonts w:ascii="Calibri" w:hAnsi="Calibri" w:cs="Calibri"/>
                <w:lang w:bidi="hi-IN"/>
              </w:rPr>
            </w:pPr>
            <w:r w:rsidRPr="00E8695A">
              <w:rPr>
                <w:sz w:val="22"/>
                <w:szCs w:val="22"/>
              </w:rPr>
              <w:t>3. Понятие реконструкции</w:t>
            </w:r>
          </w:p>
          <w:p w14:paraId="0640767E" w14:textId="77777777" w:rsidR="0063375E" w:rsidRPr="00E8695A" w:rsidRDefault="0063375E" w:rsidP="00D7059F">
            <w:pPr>
              <w:jc w:val="both"/>
            </w:pPr>
            <w:r w:rsidRPr="00E8695A">
              <w:rPr>
                <w:sz w:val="22"/>
                <w:szCs w:val="22"/>
              </w:rPr>
              <w:t xml:space="preserve">Принципы реконструкции праязыковых состояний. Внутренняя и внешняя реконструкция. Реконструкция фонетики и фонологии.  Возможность фонетико-фонологической реконструкции.  Фонетическая интерпретация реконструированной системы фонем. Проблемы морфологической и синтаксической реконструкции. </w:t>
            </w:r>
          </w:p>
          <w:p w14:paraId="720E6336" w14:textId="77777777" w:rsidR="0063375E" w:rsidRPr="00E8695A" w:rsidRDefault="0063375E" w:rsidP="00D7059F">
            <w:pPr>
              <w:jc w:val="both"/>
            </w:pPr>
            <w:r w:rsidRPr="00E8695A">
              <w:rPr>
                <w:sz w:val="22"/>
                <w:szCs w:val="22"/>
              </w:rPr>
              <w:t xml:space="preserve">Задачи морфологической реконструкции. Проблемы реконструкции грамматических значений. Реконструкция синтактики праязыковых морфем. </w:t>
            </w:r>
          </w:p>
          <w:p w14:paraId="2D010B99" w14:textId="77777777" w:rsidR="0063375E" w:rsidRPr="00E8695A" w:rsidRDefault="0063375E" w:rsidP="00D7059F">
            <w:pPr>
              <w:tabs>
                <w:tab w:val="left" w:pos="822"/>
              </w:tabs>
              <w:jc w:val="both"/>
              <w:rPr>
                <w:lang w:bidi="hi-IN"/>
              </w:rPr>
            </w:pPr>
            <w:r w:rsidRPr="00E8695A">
              <w:rPr>
                <w:sz w:val="22"/>
                <w:szCs w:val="22"/>
              </w:rPr>
              <w:lastRenderedPageBreak/>
              <w:t>Реконструкция праязыкового словообразования. Лексическая реконструкция. Проблема стадиальности в развитии языка.</w:t>
            </w:r>
          </w:p>
        </w:tc>
        <w:tc>
          <w:tcPr>
            <w:tcW w:w="1276" w:type="dxa"/>
            <w:tcBorders>
              <w:top w:val="single" w:sz="4" w:space="0" w:color="000000"/>
              <w:left w:val="single" w:sz="4" w:space="0" w:color="000000"/>
              <w:bottom w:val="single" w:sz="4" w:space="0" w:color="000000"/>
              <w:right w:val="nil"/>
            </w:tcBorders>
            <w:shd w:val="clear" w:color="auto" w:fill="FFFFFF"/>
            <w:vAlign w:val="center"/>
          </w:tcPr>
          <w:p w14:paraId="1C26C586"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lastRenderedPageBreak/>
              <w:t>8</w:t>
            </w:r>
          </w:p>
        </w:tc>
        <w:tc>
          <w:tcPr>
            <w:tcW w:w="992" w:type="dxa"/>
            <w:tcBorders>
              <w:top w:val="single" w:sz="4" w:space="0" w:color="000000"/>
              <w:left w:val="single" w:sz="4" w:space="0" w:color="000000"/>
              <w:bottom w:val="single" w:sz="4" w:space="0" w:color="000000"/>
              <w:right w:val="nil"/>
            </w:tcBorders>
            <w:shd w:val="clear" w:color="auto" w:fill="FFFFFF"/>
            <w:vAlign w:val="center"/>
          </w:tcPr>
          <w:p w14:paraId="16747076"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2</w:t>
            </w:r>
          </w:p>
        </w:tc>
        <w:tc>
          <w:tcPr>
            <w:tcW w:w="1413" w:type="dxa"/>
            <w:tcBorders>
              <w:top w:val="single" w:sz="4" w:space="0" w:color="000000"/>
              <w:left w:val="single" w:sz="4" w:space="0" w:color="000000"/>
              <w:bottom w:val="single" w:sz="4" w:space="0" w:color="000000"/>
              <w:right w:val="nil"/>
            </w:tcBorders>
            <w:shd w:val="clear" w:color="auto" w:fill="FFFFFF"/>
            <w:vAlign w:val="center"/>
          </w:tcPr>
          <w:p w14:paraId="0C0B1CFC"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w:t>
            </w:r>
          </w:p>
        </w:tc>
        <w:tc>
          <w:tcPr>
            <w:tcW w:w="1688" w:type="dxa"/>
            <w:tcBorders>
              <w:top w:val="single" w:sz="4" w:space="0" w:color="000000"/>
              <w:left w:val="single" w:sz="4" w:space="0" w:color="000000"/>
              <w:bottom w:val="single" w:sz="4" w:space="0" w:color="000000"/>
              <w:right w:val="nil"/>
            </w:tcBorders>
            <w:shd w:val="clear" w:color="auto" w:fill="FFFFFF"/>
            <w:vAlign w:val="center"/>
          </w:tcPr>
          <w:p w14:paraId="2163B947"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6</w:t>
            </w:r>
          </w:p>
        </w:tc>
        <w:tc>
          <w:tcPr>
            <w:tcW w:w="157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9C7A872" w14:textId="77777777" w:rsidR="0063375E" w:rsidRPr="00E8695A" w:rsidRDefault="0063375E" w:rsidP="00E8695A">
            <w:pPr>
              <w:tabs>
                <w:tab w:val="left" w:pos="822"/>
              </w:tabs>
              <w:snapToGrid w:val="0"/>
              <w:ind w:left="255" w:hanging="255"/>
              <w:jc w:val="center"/>
              <w:rPr>
                <w:lang w:eastAsia="zh-CN" w:bidi="hi-IN"/>
              </w:rPr>
            </w:pP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95D41D"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УО</w:t>
            </w:r>
          </w:p>
          <w:p w14:paraId="4DF726F0"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Д</w:t>
            </w:r>
          </w:p>
          <w:p w14:paraId="1D9DAD31" w14:textId="77777777" w:rsidR="0063375E" w:rsidRPr="00E8695A" w:rsidRDefault="0063375E" w:rsidP="00E8695A">
            <w:pPr>
              <w:tabs>
                <w:tab w:val="left" w:pos="822"/>
              </w:tabs>
              <w:snapToGrid w:val="0"/>
              <w:ind w:left="255" w:hanging="255"/>
              <w:jc w:val="center"/>
              <w:rPr>
                <w:lang w:eastAsia="zh-CN" w:bidi="hi-IN"/>
              </w:rPr>
            </w:pPr>
          </w:p>
        </w:tc>
      </w:tr>
      <w:tr w:rsidR="0063375E" w14:paraId="0C922D54" w14:textId="77777777" w:rsidTr="00E8695A">
        <w:tc>
          <w:tcPr>
            <w:tcW w:w="6804" w:type="dxa"/>
            <w:tcBorders>
              <w:top w:val="single" w:sz="4" w:space="0" w:color="000000"/>
              <w:left w:val="single" w:sz="4" w:space="0" w:color="000000"/>
              <w:bottom w:val="single" w:sz="4" w:space="0" w:color="000000"/>
              <w:right w:val="nil"/>
            </w:tcBorders>
          </w:tcPr>
          <w:p w14:paraId="2833C1B5" w14:textId="77777777" w:rsidR="0063375E" w:rsidRPr="00E8695A" w:rsidRDefault="0063375E" w:rsidP="00D7059F">
            <w:pPr>
              <w:tabs>
                <w:tab w:val="left" w:pos="822"/>
              </w:tabs>
              <w:snapToGrid w:val="0"/>
              <w:ind w:left="255" w:hanging="255"/>
              <w:jc w:val="both"/>
              <w:rPr>
                <w:rFonts w:ascii="Calibri" w:hAnsi="Calibri" w:cs="Calibri"/>
                <w:lang w:bidi="hi-IN"/>
              </w:rPr>
            </w:pPr>
            <w:r w:rsidRPr="00E8695A">
              <w:rPr>
                <w:rFonts w:ascii="Calibri" w:hAnsi="Calibri" w:cs="Calibri"/>
                <w:sz w:val="22"/>
                <w:szCs w:val="22"/>
                <w:lang w:bidi="hi-IN"/>
              </w:rPr>
              <w:lastRenderedPageBreak/>
              <w:t xml:space="preserve">4. </w:t>
            </w:r>
            <w:r w:rsidRPr="00E8695A">
              <w:rPr>
                <w:sz w:val="22"/>
                <w:szCs w:val="22"/>
              </w:rPr>
              <w:t>Генеалогическая классификация языков.</w:t>
            </w:r>
          </w:p>
          <w:p w14:paraId="649B050F" w14:textId="77777777" w:rsidR="0063375E" w:rsidRPr="00E8695A" w:rsidRDefault="0063375E" w:rsidP="00D7059F">
            <w:pPr>
              <w:tabs>
                <w:tab w:val="left" w:pos="822"/>
              </w:tabs>
              <w:jc w:val="both"/>
              <w:rPr>
                <w:lang w:bidi="hi-IN"/>
              </w:rPr>
            </w:pPr>
            <w:r w:rsidRPr="00E8695A">
              <w:rPr>
                <w:sz w:val="22"/>
                <w:szCs w:val="22"/>
              </w:rPr>
              <w:t xml:space="preserve">Понятие генеалогического древа. Способы языковой дивергенции. Уровни генеалогической классификации языков. Традиционные методы генетической классификации. Метод построения генеалогического древа по общим инновациям. Метод глоттохронологии. Метод «ближайших соседей». Метод ступенчатой реконструкции. Языковая семья и языковой союз. Балканский языковой союз, поволжский и </w:t>
            </w:r>
            <w:proofErr w:type="gramStart"/>
            <w:r w:rsidRPr="00E8695A">
              <w:rPr>
                <w:sz w:val="22"/>
                <w:szCs w:val="22"/>
              </w:rPr>
              <w:t>центрально-азиатский</w:t>
            </w:r>
            <w:proofErr w:type="gramEnd"/>
            <w:r w:rsidRPr="00E8695A">
              <w:rPr>
                <w:sz w:val="22"/>
                <w:szCs w:val="22"/>
              </w:rPr>
              <w:t xml:space="preserve"> языковой союз.</w:t>
            </w:r>
          </w:p>
        </w:tc>
        <w:tc>
          <w:tcPr>
            <w:tcW w:w="1276" w:type="dxa"/>
            <w:tcBorders>
              <w:top w:val="single" w:sz="4" w:space="0" w:color="000000"/>
              <w:left w:val="single" w:sz="4" w:space="0" w:color="000000"/>
              <w:bottom w:val="single" w:sz="4" w:space="0" w:color="000000"/>
              <w:right w:val="nil"/>
            </w:tcBorders>
            <w:shd w:val="clear" w:color="auto" w:fill="FFFFFF"/>
            <w:vAlign w:val="center"/>
          </w:tcPr>
          <w:p w14:paraId="2A1DF528"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8</w:t>
            </w:r>
          </w:p>
        </w:tc>
        <w:tc>
          <w:tcPr>
            <w:tcW w:w="992" w:type="dxa"/>
            <w:tcBorders>
              <w:top w:val="single" w:sz="4" w:space="0" w:color="000000"/>
              <w:left w:val="single" w:sz="4" w:space="0" w:color="000000"/>
              <w:bottom w:val="single" w:sz="4" w:space="0" w:color="000000"/>
              <w:right w:val="nil"/>
            </w:tcBorders>
            <w:shd w:val="clear" w:color="auto" w:fill="FFFFFF"/>
            <w:vAlign w:val="center"/>
          </w:tcPr>
          <w:p w14:paraId="5A52B7CD"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2</w:t>
            </w:r>
          </w:p>
        </w:tc>
        <w:tc>
          <w:tcPr>
            <w:tcW w:w="1413" w:type="dxa"/>
            <w:tcBorders>
              <w:top w:val="single" w:sz="4" w:space="0" w:color="000000"/>
              <w:left w:val="single" w:sz="4" w:space="0" w:color="000000"/>
              <w:bottom w:val="single" w:sz="4" w:space="0" w:color="000000"/>
              <w:right w:val="nil"/>
            </w:tcBorders>
            <w:shd w:val="clear" w:color="auto" w:fill="FFFFFF"/>
            <w:vAlign w:val="center"/>
          </w:tcPr>
          <w:p w14:paraId="32621D1F"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w:t>
            </w:r>
          </w:p>
        </w:tc>
        <w:tc>
          <w:tcPr>
            <w:tcW w:w="1688" w:type="dxa"/>
            <w:tcBorders>
              <w:top w:val="single" w:sz="4" w:space="0" w:color="000000"/>
              <w:left w:val="single" w:sz="4" w:space="0" w:color="000000"/>
              <w:bottom w:val="single" w:sz="4" w:space="0" w:color="000000"/>
              <w:right w:val="nil"/>
            </w:tcBorders>
            <w:shd w:val="clear" w:color="auto" w:fill="FFFFFF"/>
            <w:vAlign w:val="center"/>
          </w:tcPr>
          <w:p w14:paraId="79040C72"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6</w:t>
            </w:r>
          </w:p>
        </w:tc>
        <w:tc>
          <w:tcPr>
            <w:tcW w:w="157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B5E579E" w14:textId="77777777" w:rsidR="0063375E" w:rsidRPr="00E8695A" w:rsidRDefault="0063375E" w:rsidP="00E8695A">
            <w:pPr>
              <w:tabs>
                <w:tab w:val="left" w:pos="822"/>
              </w:tabs>
              <w:snapToGrid w:val="0"/>
              <w:ind w:left="255" w:hanging="255"/>
              <w:jc w:val="center"/>
              <w:rPr>
                <w:lang w:eastAsia="zh-CN" w:bidi="hi-IN"/>
              </w:rPr>
            </w:pP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5418F2"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К</w:t>
            </w:r>
            <w:r w:rsidR="00D9082F" w:rsidRPr="00E8695A">
              <w:rPr>
                <w:sz w:val="22"/>
                <w:szCs w:val="22"/>
                <w:lang w:eastAsia="zh-CN" w:bidi="hi-IN"/>
              </w:rPr>
              <w:t>Р</w:t>
            </w:r>
          </w:p>
          <w:p w14:paraId="7E4DDFDD"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Д</w:t>
            </w:r>
          </w:p>
        </w:tc>
      </w:tr>
      <w:tr w:rsidR="0063375E" w14:paraId="53C240EC" w14:textId="77777777" w:rsidTr="00E8695A">
        <w:tc>
          <w:tcPr>
            <w:tcW w:w="6804" w:type="dxa"/>
            <w:tcBorders>
              <w:top w:val="single" w:sz="4" w:space="0" w:color="000000"/>
              <w:left w:val="single" w:sz="4" w:space="0" w:color="000000"/>
              <w:bottom w:val="single" w:sz="4" w:space="0" w:color="000000"/>
              <w:right w:val="nil"/>
            </w:tcBorders>
          </w:tcPr>
          <w:p w14:paraId="5EE1B5B9" w14:textId="77777777" w:rsidR="0063375E" w:rsidRPr="00E8695A" w:rsidRDefault="0063375E" w:rsidP="00D7059F">
            <w:pPr>
              <w:tabs>
                <w:tab w:val="left" w:pos="822"/>
              </w:tabs>
              <w:snapToGrid w:val="0"/>
              <w:ind w:left="255" w:hanging="255"/>
              <w:jc w:val="both"/>
              <w:rPr>
                <w:rFonts w:ascii="Calibri" w:hAnsi="Calibri" w:cs="Calibri"/>
                <w:lang w:bidi="hi-IN"/>
              </w:rPr>
            </w:pPr>
            <w:r w:rsidRPr="00E8695A">
              <w:rPr>
                <w:rFonts w:ascii="Calibri" w:hAnsi="Calibri" w:cs="Calibri"/>
                <w:sz w:val="22"/>
                <w:szCs w:val="22"/>
                <w:lang w:bidi="hi-IN"/>
              </w:rPr>
              <w:t xml:space="preserve">5. </w:t>
            </w:r>
            <w:r w:rsidRPr="00E8695A">
              <w:rPr>
                <w:sz w:val="22"/>
                <w:szCs w:val="22"/>
              </w:rPr>
              <w:t>Проблематика дальнего родства языков в современной компаративистике.</w:t>
            </w:r>
          </w:p>
          <w:p w14:paraId="14055B9E" w14:textId="77777777" w:rsidR="0063375E" w:rsidRPr="00E8695A" w:rsidRDefault="0063375E" w:rsidP="00D7059F">
            <w:pPr>
              <w:tabs>
                <w:tab w:val="left" w:pos="822"/>
              </w:tabs>
              <w:jc w:val="both"/>
              <w:rPr>
                <w:lang w:bidi="hi-IN"/>
              </w:rPr>
            </w:pPr>
            <w:r w:rsidRPr="00E8695A">
              <w:rPr>
                <w:sz w:val="22"/>
                <w:szCs w:val="22"/>
              </w:rPr>
              <w:t xml:space="preserve">Применение статистических методов при исследовании дальнего родства. Ностратическая и бореальная гипотезы. Ностратическая </w:t>
            </w:r>
            <w:proofErr w:type="spellStart"/>
            <w:r w:rsidRPr="00E8695A">
              <w:rPr>
                <w:sz w:val="22"/>
                <w:szCs w:val="22"/>
              </w:rPr>
              <w:t>надсемья</w:t>
            </w:r>
            <w:proofErr w:type="spellEnd"/>
            <w:r w:rsidRPr="00E8695A">
              <w:rPr>
                <w:sz w:val="22"/>
                <w:szCs w:val="22"/>
              </w:rPr>
              <w:t xml:space="preserve"> и ее состав. Ностратический праязык, его развитие и распад. Современные представления об отдаленных генетических связях языков мира. Применимость традиционных методов компаративистики к реконструкции отдаленных праязыковых состояний. Предпосылки создания теории праязыка</w:t>
            </w:r>
          </w:p>
        </w:tc>
        <w:tc>
          <w:tcPr>
            <w:tcW w:w="1276" w:type="dxa"/>
            <w:tcBorders>
              <w:top w:val="single" w:sz="4" w:space="0" w:color="000000"/>
              <w:left w:val="single" w:sz="4" w:space="0" w:color="000000"/>
              <w:bottom w:val="single" w:sz="4" w:space="0" w:color="000000"/>
              <w:right w:val="nil"/>
            </w:tcBorders>
            <w:shd w:val="clear" w:color="auto" w:fill="FFFFFF"/>
            <w:vAlign w:val="center"/>
          </w:tcPr>
          <w:p w14:paraId="2C9874F9"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10</w:t>
            </w:r>
          </w:p>
        </w:tc>
        <w:tc>
          <w:tcPr>
            <w:tcW w:w="992" w:type="dxa"/>
            <w:tcBorders>
              <w:top w:val="single" w:sz="4" w:space="0" w:color="000000"/>
              <w:left w:val="single" w:sz="4" w:space="0" w:color="000000"/>
              <w:bottom w:val="single" w:sz="4" w:space="0" w:color="000000"/>
              <w:right w:val="nil"/>
            </w:tcBorders>
            <w:shd w:val="clear" w:color="auto" w:fill="FFFFFF"/>
            <w:vAlign w:val="center"/>
          </w:tcPr>
          <w:p w14:paraId="6FCC2D40"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2</w:t>
            </w:r>
          </w:p>
        </w:tc>
        <w:tc>
          <w:tcPr>
            <w:tcW w:w="1413" w:type="dxa"/>
            <w:tcBorders>
              <w:top w:val="single" w:sz="4" w:space="0" w:color="000000"/>
              <w:left w:val="single" w:sz="4" w:space="0" w:color="000000"/>
              <w:bottom w:val="single" w:sz="4" w:space="0" w:color="000000"/>
              <w:right w:val="nil"/>
            </w:tcBorders>
            <w:shd w:val="clear" w:color="auto" w:fill="FFFFFF"/>
            <w:vAlign w:val="center"/>
          </w:tcPr>
          <w:p w14:paraId="06F0E451"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2</w:t>
            </w:r>
          </w:p>
        </w:tc>
        <w:tc>
          <w:tcPr>
            <w:tcW w:w="1688" w:type="dxa"/>
            <w:tcBorders>
              <w:top w:val="single" w:sz="4" w:space="0" w:color="000000"/>
              <w:left w:val="single" w:sz="4" w:space="0" w:color="000000"/>
              <w:bottom w:val="single" w:sz="4" w:space="0" w:color="000000"/>
              <w:right w:val="nil"/>
            </w:tcBorders>
            <w:shd w:val="clear" w:color="auto" w:fill="FFFFFF"/>
            <w:vAlign w:val="center"/>
          </w:tcPr>
          <w:p w14:paraId="6273B8D6"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6</w:t>
            </w:r>
          </w:p>
        </w:tc>
        <w:tc>
          <w:tcPr>
            <w:tcW w:w="157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86D98A" w14:textId="77777777" w:rsidR="0063375E" w:rsidRPr="00E8695A" w:rsidRDefault="0063375E" w:rsidP="00E8695A">
            <w:pPr>
              <w:tabs>
                <w:tab w:val="left" w:pos="822"/>
              </w:tabs>
              <w:snapToGrid w:val="0"/>
              <w:ind w:left="255" w:hanging="255"/>
              <w:jc w:val="center"/>
              <w:rPr>
                <w:lang w:eastAsia="zh-CN" w:bidi="hi-IN"/>
              </w:rPr>
            </w:pP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5436E9" w14:textId="77777777" w:rsidR="00D9082F" w:rsidRPr="00E8695A" w:rsidRDefault="0083299C" w:rsidP="00E8695A">
            <w:pPr>
              <w:tabs>
                <w:tab w:val="left" w:pos="822"/>
              </w:tabs>
              <w:snapToGrid w:val="0"/>
              <w:ind w:left="255" w:hanging="255"/>
              <w:jc w:val="center"/>
              <w:rPr>
                <w:lang w:eastAsia="zh-CN" w:bidi="hi-IN"/>
              </w:rPr>
            </w:pPr>
            <w:r w:rsidRPr="00E8695A">
              <w:rPr>
                <w:sz w:val="22"/>
                <w:szCs w:val="22"/>
                <w:lang w:eastAsia="zh-CN" w:bidi="hi-IN"/>
              </w:rPr>
              <w:t>Д</w:t>
            </w:r>
          </w:p>
          <w:p w14:paraId="35CB4FD4"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Э</w:t>
            </w:r>
          </w:p>
        </w:tc>
      </w:tr>
      <w:tr w:rsidR="0063375E" w14:paraId="667F3B35" w14:textId="77777777" w:rsidTr="00E8695A">
        <w:tc>
          <w:tcPr>
            <w:tcW w:w="6804" w:type="dxa"/>
            <w:tcBorders>
              <w:top w:val="single" w:sz="4" w:space="0" w:color="000000"/>
              <w:left w:val="single" w:sz="4" w:space="0" w:color="000000"/>
              <w:bottom w:val="single" w:sz="4" w:space="0" w:color="000000"/>
              <w:right w:val="nil"/>
            </w:tcBorders>
          </w:tcPr>
          <w:p w14:paraId="5E416D75" w14:textId="77777777" w:rsidR="0063375E" w:rsidRPr="00E8695A" w:rsidRDefault="0063375E" w:rsidP="00E8695A">
            <w:pPr>
              <w:tabs>
                <w:tab w:val="left" w:pos="822"/>
              </w:tabs>
              <w:snapToGrid w:val="0"/>
              <w:jc w:val="both"/>
              <w:rPr>
                <w:rFonts w:ascii="Calibri" w:hAnsi="Calibri" w:cs="Calibri"/>
                <w:lang w:bidi="hi-IN"/>
              </w:rPr>
            </w:pPr>
            <w:r w:rsidRPr="00E8695A">
              <w:rPr>
                <w:sz w:val="22"/>
                <w:szCs w:val="22"/>
              </w:rPr>
              <w:t xml:space="preserve">6. Проблема моногенеза и </w:t>
            </w:r>
            <w:proofErr w:type="spellStart"/>
            <w:r w:rsidRPr="00E8695A">
              <w:rPr>
                <w:sz w:val="22"/>
                <w:szCs w:val="22"/>
              </w:rPr>
              <w:t>полигенеза</w:t>
            </w:r>
            <w:proofErr w:type="spellEnd"/>
            <w:r w:rsidRPr="00E8695A">
              <w:rPr>
                <w:sz w:val="22"/>
                <w:szCs w:val="22"/>
              </w:rPr>
              <w:t xml:space="preserve"> человеческого языка. Понятие </w:t>
            </w:r>
            <w:proofErr w:type="spellStart"/>
            <w:r w:rsidRPr="00E8695A">
              <w:rPr>
                <w:sz w:val="22"/>
                <w:szCs w:val="22"/>
              </w:rPr>
              <w:t>глоттогенеза</w:t>
            </w:r>
            <w:proofErr w:type="spellEnd"/>
            <w:r w:rsidRPr="00E8695A">
              <w:rPr>
                <w:sz w:val="22"/>
                <w:szCs w:val="22"/>
              </w:rPr>
              <w:t xml:space="preserve">. Методики теории </w:t>
            </w:r>
            <w:proofErr w:type="spellStart"/>
            <w:r w:rsidRPr="00E8695A">
              <w:rPr>
                <w:sz w:val="22"/>
                <w:szCs w:val="22"/>
              </w:rPr>
              <w:t>глоттогенеза</w:t>
            </w:r>
            <w:proofErr w:type="spellEnd"/>
            <w:r w:rsidRPr="00E8695A">
              <w:rPr>
                <w:sz w:val="22"/>
                <w:szCs w:val="22"/>
              </w:rPr>
              <w:t xml:space="preserve"> и компаративистики. Использование методов ареальной лингвистики (лингвистической географии) для решения проблемы границ между семьями языков. Ареальная классификация языков. Языки мира и языковые семьи (и </w:t>
            </w:r>
            <w:proofErr w:type="spellStart"/>
            <w:r w:rsidRPr="00E8695A">
              <w:rPr>
                <w:i/>
                <w:sz w:val="22"/>
                <w:szCs w:val="22"/>
              </w:rPr>
              <w:t>макросемьи</w:t>
            </w:r>
            <w:proofErr w:type="spellEnd"/>
            <w:r w:rsidRPr="00E8695A">
              <w:rPr>
                <w:i/>
                <w:sz w:val="22"/>
                <w:szCs w:val="22"/>
              </w:rPr>
              <w:t>). Их распределение на</w:t>
            </w:r>
            <w:r w:rsidRPr="00E8695A">
              <w:rPr>
                <w:sz w:val="22"/>
                <w:szCs w:val="22"/>
              </w:rPr>
              <w:t xml:space="preserve"> карте мира.</w:t>
            </w:r>
          </w:p>
        </w:tc>
        <w:tc>
          <w:tcPr>
            <w:tcW w:w="1276" w:type="dxa"/>
            <w:tcBorders>
              <w:top w:val="single" w:sz="4" w:space="0" w:color="000000"/>
              <w:left w:val="single" w:sz="4" w:space="0" w:color="000000"/>
              <w:bottom w:val="single" w:sz="4" w:space="0" w:color="000000"/>
              <w:right w:val="nil"/>
            </w:tcBorders>
            <w:shd w:val="clear" w:color="auto" w:fill="FFFFFF"/>
            <w:vAlign w:val="center"/>
          </w:tcPr>
          <w:p w14:paraId="0F110589"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10</w:t>
            </w:r>
          </w:p>
        </w:tc>
        <w:tc>
          <w:tcPr>
            <w:tcW w:w="992" w:type="dxa"/>
            <w:tcBorders>
              <w:top w:val="single" w:sz="4" w:space="0" w:color="000000"/>
              <w:left w:val="single" w:sz="4" w:space="0" w:color="000000"/>
              <w:bottom w:val="single" w:sz="4" w:space="0" w:color="000000"/>
              <w:right w:val="nil"/>
            </w:tcBorders>
            <w:shd w:val="clear" w:color="auto" w:fill="FFFFFF"/>
            <w:vAlign w:val="center"/>
          </w:tcPr>
          <w:p w14:paraId="1B0E1F0E"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2</w:t>
            </w:r>
          </w:p>
        </w:tc>
        <w:tc>
          <w:tcPr>
            <w:tcW w:w="1413" w:type="dxa"/>
            <w:tcBorders>
              <w:top w:val="single" w:sz="4" w:space="0" w:color="000000"/>
              <w:left w:val="single" w:sz="4" w:space="0" w:color="000000"/>
              <w:bottom w:val="single" w:sz="4" w:space="0" w:color="000000"/>
              <w:right w:val="nil"/>
            </w:tcBorders>
            <w:shd w:val="clear" w:color="auto" w:fill="FFFFFF"/>
            <w:vAlign w:val="center"/>
          </w:tcPr>
          <w:p w14:paraId="07CA1E1A"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2</w:t>
            </w:r>
          </w:p>
        </w:tc>
        <w:tc>
          <w:tcPr>
            <w:tcW w:w="1688" w:type="dxa"/>
            <w:tcBorders>
              <w:top w:val="single" w:sz="4" w:space="0" w:color="000000"/>
              <w:left w:val="single" w:sz="4" w:space="0" w:color="000000"/>
              <w:bottom w:val="single" w:sz="4" w:space="0" w:color="000000"/>
              <w:right w:val="nil"/>
            </w:tcBorders>
            <w:shd w:val="clear" w:color="auto" w:fill="FFFFFF"/>
            <w:vAlign w:val="center"/>
          </w:tcPr>
          <w:p w14:paraId="6FF17FE4"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6</w:t>
            </w:r>
          </w:p>
        </w:tc>
        <w:tc>
          <w:tcPr>
            <w:tcW w:w="157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EC453BA" w14:textId="77777777" w:rsidR="0063375E" w:rsidRPr="00E8695A" w:rsidRDefault="0063375E" w:rsidP="00E8695A">
            <w:pPr>
              <w:tabs>
                <w:tab w:val="left" w:pos="822"/>
              </w:tabs>
              <w:snapToGrid w:val="0"/>
              <w:ind w:left="255" w:hanging="255"/>
              <w:jc w:val="center"/>
              <w:rPr>
                <w:lang w:eastAsia="zh-CN" w:bidi="hi-IN"/>
              </w:rPr>
            </w:pP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CCD0D2" w14:textId="77777777" w:rsidR="0063375E" w:rsidRPr="00E8695A" w:rsidRDefault="00BD1846" w:rsidP="00E8695A">
            <w:pPr>
              <w:tabs>
                <w:tab w:val="left" w:pos="822"/>
              </w:tabs>
              <w:snapToGrid w:val="0"/>
              <w:ind w:left="255" w:hanging="255"/>
              <w:jc w:val="center"/>
              <w:rPr>
                <w:lang w:eastAsia="zh-CN" w:bidi="hi-IN"/>
              </w:rPr>
            </w:pPr>
            <w:r w:rsidRPr="00E8695A">
              <w:rPr>
                <w:sz w:val="22"/>
                <w:szCs w:val="22"/>
                <w:lang w:eastAsia="zh-CN" w:bidi="hi-IN"/>
              </w:rPr>
              <w:t>УО</w:t>
            </w:r>
          </w:p>
          <w:p w14:paraId="087408B8" w14:textId="77777777" w:rsidR="00BD1846" w:rsidRPr="00E8695A" w:rsidRDefault="00BD1846" w:rsidP="00E8695A">
            <w:pPr>
              <w:tabs>
                <w:tab w:val="left" w:pos="822"/>
              </w:tabs>
              <w:snapToGrid w:val="0"/>
              <w:ind w:left="255" w:hanging="255"/>
              <w:jc w:val="center"/>
              <w:rPr>
                <w:lang w:eastAsia="zh-CN" w:bidi="hi-IN"/>
              </w:rPr>
            </w:pPr>
            <w:r w:rsidRPr="00E8695A">
              <w:rPr>
                <w:sz w:val="22"/>
                <w:szCs w:val="22"/>
                <w:lang w:eastAsia="zh-CN" w:bidi="hi-IN"/>
              </w:rPr>
              <w:t>Д</w:t>
            </w:r>
          </w:p>
        </w:tc>
      </w:tr>
      <w:tr w:rsidR="0063375E" w14:paraId="0E5DDDEE" w14:textId="77777777" w:rsidTr="00E8695A">
        <w:tc>
          <w:tcPr>
            <w:tcW w:w="6804" w:type="dxa"/>
            <w:tcBorders>
              <w:top w:val="single" w:sz="4" w:space="0" w:color="000000"/>
              <w:left w:val="single" w:sz="4" w:space="0" w:color="000000"/>
              <w:bottom w:val="single" w:sz="4" w:space="0" w:color="000000"/>
              <w:right w:val="nil"/>
            </w:tcBorders>
          </w:tcPr>
          <w:p w14:paraId="3A0F3B38" w14:textId="77777777" w:rsidR="0063375E" w:rsidRPr="00E8695A" w:rsidRDefault="0063375E" w:rsidP="00E8695A">
            <w:pPr>
              <w:tabs>
                <w:tab w:val="left" w:pos="822"/>
              </w:tabs>
              <w:snapToGrid w:val="0"/>
              <w:jc w:val="both"/>
              <w:rPr>
                <w:rFonts w:ascii="Calibri" w:hAnsi="Calibri" w:cs="Calibri"/>
                <w:lang w:bidi="hi-IN"/>
              </w:rPr>
            </w:pPr>
            <w:r w:rsidRPr="00E8695A">
              <w:rPr>
                <w:sz w:val="22"/>
                <w:szCs w:val="22"/>
                <w:lang w:bidi="hi-IN"/>
              </w:rPr>
              <w:t>7</w:t>
            </w:r>
            <w:r w:rsidRPr="00E8695A">
              <w:rPr>
                <w:rFonts w:ascii="Calibri" w:hAnsi="Calibri" w:cs="Calibri"/>
                <w:sz w:val="22"/>
                <w:szCs w:val="22"/>
                <w:lang w:bidi="hi-IN"/>
              </w:rPr>
              <w:t xml:space="preserve">. </w:t>
            </w:r>
            <w:r w:rsidRPr="00E8695A">
              <w:rPr>
                <w:sz w:val="22"/>
                <w:szCs w:val="22"/>
              </w:rPr>
              <w:t>Роль индоевропеистики в становлении сравнительно-исторического метода.</w:t>
            </w:r>
          </w:p>
          <w:p w14:paraId="755F9A73" w14:textId="77777777" w:rsidR="0063375E" w:rsidRPr="00E8695A" w:rsidRDefault="0063375E" w:rsidP="00D7059F">
            <w:pPr>
              <w:tabs>
                <w:tab w:val="left" w:pos="822"/>
              </w:tabs>
              <w:snapToGrid w:val="0"/>
              <w:jc w:val="both"/>
            </w:pPr>
            <w:r w:rsidRPr="00E8695A">
              <w:rPr>
                <w:sz w:val="22"/>
                <w:szCs w:val="22"/>
              </w:rPr>
              <w:t>Главные этапы развития и актуальные проблемы индоевропеистики. Современные взгляды на структуру праиндоевропейского языка. Общая характеристика праиндоевропейского языка.  Фонология праиндоевропейского языка. Грамматика праиндоевропейского языка. Проблема диалектного членения праиндоевропейского языка. Вопрос о прародине индоевропейцев. Выделение из праиндоевропейской общности различных групп языков.</w:t>
            </w:r>
          </w:p>
        </w:tc>
        <w:tc>
          <w:tcPr>
            <w:tcW w:w="1276" w:type="dxa"/>
            <w:tcBorders>
              <w:top w:val="single" w:sz="4" w:space="0" w:color="000000"/>
              <w:left w:val="single" w:sz="4" w:space="0" w:color="000000"/>
              <w:bottom w:val="single" w:sz="4" w:space="0" w:color="000000"/>
              <w:right w:val="nil"/>
            </w:tcBorders>
            <w:shd w:val="clear" w:color="auto" w:fill="FFFFFF"/>
            <w:vAlign w:val="center"/>
          </w:tcPr>
          <w:p w14:paraId="6FB51613"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10</w:t>
            </w:r>
          </w:p>
        </w:tc>
        <w:tc>
          <w:tcPr>
            <w:tcW w:w="992" w:type="dxa"/>
            <w:tcBorders>
              <w:top w:val="single" w:sz="4" w:space="0" w:color="000000"/>
              <w:left w:val="single" w:sz="4" w:space="0" w:color="000000"/>
              <w:bottom w:val="single" w:sz="4" w:space="0" w:color="000000"/>
              <w:right w:val="nil"/>
            </w:tcBorders>
            <w:shd w:val="clear" w:color="auto" w:fill="FFFFFF"/>
            <w:vAlign w:val="center"/>
          </w:tcPr>
          <w:p w14:paraId="111CD11D"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2</w:t>
            </w:r>
          </w:p>
        </w:tc>
        <w:tc>
          <w:tcPr>
            <w:tcW w:w="1413" w:type="dxa"/>
            <w:tcBorders>
              <w:top w:val="single" w:sz="4" w:space="0" w:color="000000"/>
              <w:left w:val="single" w:sz="4" w:space="0" w:color="000000"/>
              <w:bottom w:val="single" w:sz="4" w:space="0" w:color="000000"/>
              <w:right w:val="nil"/>
            </w:tcBorders>
            <w:shd w:val="clear" w:color="auto" w:fill="FFFFFF"/>
            <w:vAlign w:val="center"/>
          </w:tcPr>
          <w:p w14:paraId="198F02E7"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2</w:t>
            </w:r>
          </w:p>
        </w:tc>
        <w:tc>
          <w:tcPr>
            <w:tcW w:w="1688" w:type="dxa"/>
            <w:tcBorders>
              <w:top w:val="single" w:sz="4" w:space="0" w:color="000000"/>
              <w:left w:val="single" w:sz="4" w:space="0" w:color="000000"/>
              <w:bottom w:val="single" w:sz="4" w:space="0" w:color="000000"/>
              <w:right w:val="nil"/>
            </w:tcBorders>
            <w:shd w:val="clear" w:color="auto" w:fill="FFFFFF"/>
            <w:vAlign w:val="center"/>
          </w:tcPr>
          <w:p w14:paraId="1E6F28B1"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6</w:t>
            </w:r>
          </w:p>
        </w:tc>
        <w:tc>
          <w:tcPr>
            <w:tcW w:w="157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978E0CC" w14:textId="77777777" w:rsidR="0063375E" w:rsidRPr="00E8695A" w:rsidRDefault="0063375E" w:rsidP="00E8695A">
            <w:pPr>
              <w:tabs>
                <w:tab w:val="left" w:pos="822"/>
              </w:tabs>
              <w:snapToGrid w:val="0"/>
              <w:ind w:left="255" w:hanging="255"/>
              <w:jc w:val="center"/>
              <w:rPr>
                <w:lang w:eastAsia="zh-CN" w:bidi="hi-IN"/>
              </w:rPr>
            </w:pP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54CB6D" w14:textId="77777777" w:rsidR="0063375E" w:rsidRPr="00E8695A" w:rsidRDefault="0083299C" w:rsidP="00E8695A">
            <w:pPr>
              <w:tabs>
                <w:tab w:val="left" w:pos="822"/>
              </w:tabs>
              <w:snapToGrid w:val="0"/>
              <w:ind w:left="255" w:hanging="255"/>
              <w:jc w:val="center"/>
              <w:rPr>
                <w:lang w:eastAsia="zh-CN" w:bidi="hi-IN"/>
              </w:rPr>
            </w:pPr>
            <w:r w:rsidRPr="00E8695A">
              <w:rPr>
                <w:sz w:val="22"/>
                <w:szCs w:val="22"/>
                <w:lang w:eastAsia="zh-CN" w:bidi="hi-IN"/>
              </w:rPr>
              <w:t>УО</w:t>
            </w:r>
          </w:p>
          <w:p w14:paraId="590CDBDA" w14:textId="77777777" w:rsidR="00D9082F"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Д</w:t>
            </w:r>
          </w:p>
          <w:p w14:paraId="5D5B306E" w14:textId="77777777" w:rsidR="0063375E" w:rsidRPr="00E8695A" w:rsidRDefault="0063375E" w:rsidP="00E8695A">
            <w:pPr>
              <w:tabs>
                <w:tab w:val="left" w:pos="822"/>
              </w:tabs>
              <w:snapToGrid w:val="0"/>
              <w:ind w:left="255" w:hanging="255"/>
              <w:jc w:val="center"/>
              <w:rPr>
                <w:lang w:eastAsia="zh-CN" w:bidi="hi-IN"/>
              </w:rPr>
            </w:pPr>
          </w:p>
        </w:tc>
      </w:tr>
      <w:tr w:rsidR="0063375E" w14:paraId="31949937" w14:textId="77777777" w:rsidTr="00E8695A">
        <w:tc>
          <w:tcPr>
            <w:tcW w:w="6804" w:type="dxa"/>
            <w:tcBorders>
              <w:top w:val="single" w:sz="4" w:space="0" w:color="000000"/>
              <w:left w:val="single" w:sz="4" w:space="0" w:color="000000"/>
              <w:bottom w:val="single" w:sz="4" w:space="0" w:color="000000"/>
              <w:right w:val="nil"/>
            </w:tcBorders>
          </w:tcPr>
          <w:p w14:paraId="4217B180" w14:textId="77777777" w:rsidR="0063375E" w:rsidRPr="00E8695A" w:rsidRDefault="0063375E" w:rsidP="00E8695A">
            <w:pPr>
              <w:tabs>
                <w:tab w:val="left" w:pos="822"/>
              </w:tabs>
              <w:snapToGrid w:val="0"/>
              <w:jc w:val="both"/>
            </w:pPr>
            <w:r w:rsidRPr="00E8695A">
              <w:rPr>
                <w:sz w:val="22"/>
                <w:szCs w:val="22"/>
              </w:rPr>
              <w:t>8. Проблема генеалогической классификации индоевропейских языков</w:t>
            </w:r>
          </w:p>
          <w:p w14:paraId="220164A0" w14:textId="77777777" w:rsidR="0063375E" w:rsidRPr="00E8695A" w:rsidRDefault="0063375E" w:rsidP="00D7059F">
            <w:pPr>
              <w:jc w:val="both"/>
            </w:pPr>
            <w:r w:rsidRPr="00E8695A">
              <w:rPr>
                <w:sz w:val="22"/>
                <w:szCs w:val="22"/>
              </w:rPr>
              <w:t xml:space="preserve">Вопрос о прародине индоевропейцев. Характеристика основных </w:t>
            </w:r>
            <w:r w:rsidRPr="00E8695A">
              <w:rPr>
                <w:sz w:val="22"/>
                <w:szCs w:val="22"/>
              </w:rPr>
              <w:lastRenderedPageBreak/>
              <w:t>групп индоевропейских языков. Первые памятники индоевропейского письма. Литературное и научное наследие санскрита. Значение санскрита для науки о языке. Лингвистическая характеристика древнегреческого языка. Роль данных письменных памятников в познании исторических закономерностей развития индоевропейских языков.</w:t>
            </w:r>
          </w:p>
          <w:p w14:paraId="2A7E21E5" w14:textId="77777777" w:rsidR="0063375E" w:rsidRPr="00E8695A" w:rsidRDefault="0063375E" w:rsidP="00D7059F">
            <w:pPr>
              <w:tabs>
                <w:tab w:val="left" w:pos="822"/>
              </w:tabs>
              <w:snapToGrid w:val="0"/>
              <w:ind w:left="255" w:hanging="255"/>
              <w:jc w:val="both"/>
              <w:rPr>
                <w:rFonts w:ascii="Calibri" w:hAnsi="Calibri" w:cs="Calibri"/>
                <w:lang w:bidi="hi-IN"/>
              </w:rPr>
            </w:pPr>
            <w:r w:rsidRPr="00E8695A">
              <w:rPr>
                <w:sz w:val="22"/>
                <w:szCs w:val="22"/>
              </w:rPr>
              <w:t>Происхождение письменности  Европы.</w:t>
            </w:r>
          </w:p>
        </w:tc>
        <w:tc>
          <w:tcPr>
            <w:tcW w:w="1276" w:type="dxa"/>
            <w:tcBorders>
              <w:top w:val="single" w:sz="4" w:space="0" w:color="000000"/>
              <w:left w:val="single" w:sz="4" w:space="0" w:color="000000"/>
              <w:bottom w:val="single" w:sz="4" w:space="0" w:color="000000"/>
              <w:right w:val="nil"/>
            </w:tcBorders>
            <w:shd w:val="clear" w:color="auto" w:fill="FFFFFF"/>
            <w:vAlign w:val="center"/>
          </w:tcPr>
          <w:p w14:paraId="43E72AE1"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lastRenderedPageBreak/>
              <w:t>10</w:t>
            </w:r>
          </w:p>
        </w:tc>
        <w:tc>
          <w:tcPr>
            <w:tcW w:w="992" w:type="dxa"/>
            <w:tcBorders>
              <w:top w:val="single" w:sz="4" w:space="0" w:color="000000"/>
              <w:left w:val="single" w:sz="4" w:space="0" w:color="000000"/>
              <w:bottom w:val="single" w:sz="4" w:space="0" w:color="000000"/>
              <w:right w:val="nil"/>
            </w:tcBorders>
            <w:shd w:val="clear" w:color="auto" w:fill="FFFFFF"/>
            <w:vAlign w:val="center"/>
          </w:tcPr>
          <w:p w14:paraId="1664C7AB"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2</w:t>
            </w:r>
          </w:p>
        </w:tc>
        <w:tc>
          <w:tcPr>
            <w:tcW w:w="1413" w:type="dxa"/>
            <w:tcBorders>
              <w:top w:val="single" w:sz="4" w:space="0" w:color="000000"/>
              <w:left w:val="single" w:sz="4" w:space="0" w:color="000000"/>
              <w:bottom w:val="single" w:sz="4" w:space="0" w:color="000000"/>
              <w:right w:val="nil"/>
            </w:tcBorders>
            <w:shd w:val="clear" w:color="auto" w:fill="FFFFFF"/>
            <w:vAlign w:val="center"/>
          </w:tcPr>
          <w:p w14:paraId="334C9B00"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2</w:t>
            </w:r>
          </w:p>
        </w:tc>
        <w:tc>
          <w:tcPr>
            <w:tcW w:w="1688" w:type="dxa"/>
            <w:tcBorders>
              <w:top w:val="single" w:sz="4" w:space="0" w:color="000000"/>
              <w:left w:val="single" w:sz="4" w:space="0" w:color="000000"/>
              <w:bottom w:val="single" w:sz="4" w:space="0" w:color="000000"/>
              <w:right w:val="nil"/>
            </w:tcBorders>
            <w:shd w:val="clear" w:color="auto" w:fill="FFFFFF"/>
            <w:vAlign w:val="center"/>
          </w:tcPr>
          <w:p w14:paraId="1CE32B77"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6</w:t>
            </w:r>
          </w:p>
        </w:tc>
        <w:tc>
          <w:tcPr>
            <w:tcW w:w="157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2072D40" w14:textId="77777777" w:rsidR="0063375E" w:rsidRPr="00E8695A" w:rsidRDefault="0063375E" w:rsidP="00E8695A">
            <w:pPr>
              <w:tabs>
                <w:tab w:val="left" w:pos="822"/>
              </w:tabs>
              <w:snapToGrid w:val="0"/>
              <w:ind w:left="255" w:hanging="255"/>
              <w:jc w:val="center"/>
              <w:rPr>
                <w:lang w:eastAsia="zh-CN" w:bidi="hi-IN"/>
              </w:rPr>
            </w:pP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5FD2DA" w14:textId="77777777" w:rsidR="0063375E" w:rsidRPr="00E8695A" w:rsidRDefault="0083299C" w:rsidP="00E8695A">
            <w:pPr>
              <w:tabs>
                <w:tab w:val="left" w:pos="822"/>
              </w:tabs>
              <w:snapToGrid w:val="0"/>
              <w:ind w:left="255" w:hanging="255"/>
              <w:jc w:val="center"/>
              <w:rPr>
                <w:lang w:eastAsia="zh-CN" w:bidi="hi-IN"/>
              </w:rPr>
            </w:pPr>
            <w:r w:rsidRPr="00E8695A">
              <w:rPr>
                <w:sz w:val="22"/>
                <w:szCs w:val="22"/>
                <w:lang w:eastAsia="zh-CN" w:bidi="hi-IN"/>
              </w:rPr>
              <w:t>КР</w:t>
            </w:r>
          </w:p>
          <w:p w14:paraId="0F28F6E6"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Э</w:t>
            </w:r>
          </w:p>
        </w:tc>
      </w:tr>
      <w:tr w:rsidR="0063375E" w14:paraId="1D89E6FE" w14:textId="77777777" w:rsidTr="00E8695A">
        <w:tc>
          <w:tcPr>
            <w:tcW w:w="6804" w:type="dxa"/>
            <w:tcBorders>
              <w:top w:val="single" w:sz="4" w:space="0" w:color="000000"/>
              <w:left w:val="single" w:sz="4" w:space="0" w:color="000000"/>
              <w:bottom w:val="single" w:sz="4" w:space="0" w:color="000000"/>
              <w:right w:val="nil"/>
            </w:tcBorders>
          </w:tcPr>
          <w:p w14:paraId="2CC6ADA5" w14:textId="77777777" w:rsidR="0063375E" w:rsidRPr="00E8695A" w:rsidRDefault="0063375E" w:rsidP="00D7059F">
            <w:pPr>
              <w:tabs>
                <w:tab w:val="left" w:pos="822"/>
              </w:tabs>
              <w:snapToGrid w:val="0"/>
              <w:ind w:left="255" w:hanging="255"/>
              <w:jc w:val="both"/>
              <w:rPr>
                <w:lang w:bidi="hi-IN"/>
              </w:rPr>
            </w:pPr>
            <w:r w:rsidRPr="00E8695A">
              <w:rPr>
                <w:sz w:val="22"/>
                <w:szCs w:val="22"/>
                <w:lang w:bidi="hi-IN"/>
              </w:rPr>
              <w:lastRenderedPageBreak/>
              <w:t>Форма промежуточной аттестации - зачет</w:t>
            </w:r>
          </w:p>
        </w:tc>
        <w:tc>
          <w:tcPr>
            <w:tcW w:w="1276" w:type="dxa"/>
            <w:tcBorders>
              <w:top w:val="single" w:sz="4" w:space="0" w:color="000000"/>
              <w:left w:val="single" w:sz="4" w:space="0" w:color="000000"/>
              <w:bottom w:val="single" w:sz="4" w:space="0" w:color="000000"/>
              <w:right w:val="nil"/>
            </w:tcBorders>
            <w:shd w:val="clear" w:color="auto" w:fill="FFFFFF"/>
            <w:vAlign w:val="center"/>
          </w:tcPr>
          <w:p w14:paraId="5D006489"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2</w:t>
            </w:r>
          </w:p>
        </w:tc>
        <w:tc>
          <w:tcPr>
            <w:tcW w:w="992" w:type="dxa"/>
            <w:tcBorders>
              <w:top w:val="single" w:sz="4" w:space="0" w:color="000000"/>
              <w:left w:val="single" w:sz="4" w:space="0" w:color="000000"/>
              <w:bottom w:val="single" w:sz="4" w:space="0" w:color="000000"/>
              <w:right w:val="nil"/>
            </w:tcBorders>
            <w:shd w:val="clear" w:color="auto" w:fill="D9D9D9" w:themeFill="background1" w:themeFillShade="D9"/>
            <w:vAlign w:val="center"/>
          </w:tcPr>
          <w:p w14:paraId="731DD48D" w14:textId="77777777" w:rsidR="0063375E" w:rsidRPr="00E8695A" w:rsidRDefault="0063375E" w:rsidP="00E8695A">
            <w:pPr>
              <w:tabs>
                <w:tab w:val="left" w:pos="822"/>
              </w:tabs>
              <w:snapToGrid w:val="0"/>
              <w:ind w:left="255" w:hanging="255"/>
              <w:jc w:val="center"/>
              <w:rPr>
                <w:lang w:eastAsia="zh-CN" w:bidi="hi-IN"/>
              </w:rPr>
            </w:pPr>
          </w:p>
        </w:tc>
        <w:tc>
          <w:tcPr>
            <w:tcW w:w="1413" w:type="dxa"/>
            <w:tcBorders>
              <w:top w:val="single" w:sz="4" w:space="0" w:color="000000"/>
              <w:left w:val="single" w:sz="4" w:space="0" w:color="000000"/>
              <w:bottom w:val="single" w:sz="4" w:space="0" w:color="000000"/>
              <w:right w:val="nil"/>
            </w:tcBorders>
            <w:shd w:val="clear" w:color="auto" w:fill="D9D9D9" w:themeFill="background1" w:themeFillShade="D9"/>
            <w:vAlign w:val="center"/>
          </w:tcPr>
          <w:p w14:paraId="5A701DEE" w14:textId="77777777" w:rsidR="0063375E" w:rsidRPr="00E8695A" w:rsidRDefault="0063375E" w:rsidP="00E8695A">
            <w:pPr>
              <w:tabs>
                <w:tab w:val="left" w:pos="822"/>
              </w:tabs>
              <w:snapToGrid w:val="0"/>
              <w:ind w:left="255" w:hanging="255"/>
              <w:jc w:val="center"/>
              <w:rPr>
                <w:lang w:eastAsia="zh-CN" w:bidi="hi-IN"/>
              </w:rPr>
            </w:pPr>
          </w:p>
        </w:tc>
        <w:tc>
          <w:tcPr>
            <w:tcW w:w="1688" w:type="dxa"/>
            <w:tcBorders>
              <w:top w:val="single" w:sz="4" w:space="0" w:color="000000"/>
              <w:left w:val="single" w:sz="4" w:space="0" w:color="000000"/>
              <w:bottom w:val="single" w:sz="4" w:space="0" w:color="000000"/>
              <w:right w:val="nil"/>
            </w:tcBorders>
            <w:shd w:val="clear" w:color="auto" w:fill="D9D9D9" w:themeFill="background1" w:themeFillShade="D9"/>
            <w:vAlign w:val="center"/>
          </w:tcPr>
          <w:p w14:paraId="1A392548" w14:textId="77777777" w:rsidR="0063375E" w:rsidRPr="00E8695A" w:rsidRDefault="0063375E" w:rsidP="00E8695A">
            <w:pPr>
              <w:tabs>
                <w:tab w:val="left" w:pos="822"/>
              </w:tabs>
              <w:snapToGrid w:val="0"/>
              <w:ind w:left="255" w:hanging="255"/>
              <w:jc w:val="center"/>
              <w:rPr>
                <w:lang w:eastAsia="zh-CN" w:bidi="hi-IN"/>
              </w:rPr>
            </w:pPr>
          </w:p>
        </w:tc>
        <w:tc>
          <w:tcPr>
            <w:tcW w:w="15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57EB43"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2</w:t>
            </w:r>
          </w:p>
        </w:tc>
        <w:tc>
          <w:tcPr>
            <w:tcW w:w="141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0E93458" w14:textId="77777777" w:rsidR="0063375E" w:rsidRPr="00E8695A" w:rsidRDefault="0063375E" w:rsidP="00E8695A">
            <w:pPr>
              <w:tabs>
                <w:tab w:val="left" w:pos="822"/>
              </w:tabs>
              <w:snapToGrid w:val="0"/>
              <w:ind w:left="255" w:hanging="255"/>
              <w:jc w:val="center"/>
              <w:rPr>
                <w:lang w:eastAsia="zh-CN" w:bidi="hi-IN"/>
              </w:rPr>
            </w:pPr>
          </w:p>
        </w:tc>
      </w:tr>
      <w:tr w:rsidR="0063375E" w14:paraId="65AA95C4" w14:textId="77777777" w:rsidTr="00E8695A">
        <w:tc>
          <w:tcPr>
            <w:tcW w:w="6804" w:type="dxa"/>
            <w:tcBorders>
              <w:top w:val="single" w:sz="4" w:space="0" w:color="000000"/>
              <w:left w:val="single" w:sz="4" w:space="0" w:color="000000"/>
              <w:bottom w:val="single" w:sz="4" w:space="0" w:color="000000"/>
              <w:right w:val="nil"/>
            </w:tcBorders>
            <w:hideMark/>
          </w:tcPr>
          <w:p w14:paraId="4E6F5BA4" w14:textId="77777777" w:rsidR="0063375E" w:rsidRPr="00E8695A" w:rsidRDefault="0063375E" w:rsidP="00D7059F">
            <w:pPr>
              <w:tabs>
                <w:tab w:val="left" w:pos="822"/>
              </w:tabs>
              <w:ind w:left="255" w:hanging="255"/>
              <w:jc w:val="both"/>
              <w:rPr>
                <w:lang w:val="en-US" w:eastAsia="zh-CN" w:bidi="hi-IN"/>
              </w:rPr>
            </w:pPr>
            <w:proofErr w:type="spellStart"/>
            <w:r w:rsidRPr="00E8695A">
              <w:rPr>
                <w:sz w:val="22"/>
                <w:szCs w:val="22"/>
                <w:lang w:val="en-US" w:bidi="hi-IN"/>
              </w:rPr>
              <w:t>Итого</w:t>
            </w:r>
            <w:proofErr w:type="spellEnd"/>
            <w:r w:rsidRPr="00E8695A">
              <w:rPr>
                <w:sz w:val="22"/>
                <w:szCs w:val="22"/>
                <w:lang w:val="en-US" w:bidi="hi-IN"/>
              </w:rPr>
              <w:t>:</w:t>
            </w:r>
          </w:p>
        </w:tc>
        <w:tc>
          <w:tcPr>
            <w:tcW w:w="1276" w:type="dxa"/>
            <w:tcBorders>
              <w:top w:val="single" w:sz="4" w:space="0" w:color="000000"/>
              <w:left w:val="single" w:sz="4" w:space="0" w:color="000000"/>
              <w:bottom w:val="single" w:sz="4" w:space="0" w:color="000000"/>
              <w:right w:val="nil"/>
            </w:tcBorders>
            <w:shd w:val="clear" w:color="auto" w:fill="FFFFFF"/>
            <w:vAlign w:val="center"/>
          </w:tcPr>
          <w:p w14:paraId="211B735A"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72</w:t>
            </w:r>
          </w:p>
        </w:tc>
        <w:tc>
          <w:tcPr>
            <w:tcW w:w="992" w:type="dxa"/>
            <w:tcBorders>
              <w:top w:val="single" w:sz="4" w:space="0" w:color="000000"/>
              <w:left w:val="single" w:sz="4" w:space="0" w:color="000000"/>
              <w:bottom w:val="single" w:sz="4" w:space="0" w:color="000000"/>
              <w:right w:val="nil"/>
            </w:tcBorders>
            <w:shd w:val="clear" w:color="auto" w:fill="FFFFFF"/>
            <w:vAlign w:val="center"/>
          </w:tcPr>
          <w:p w14:paraId="35251631"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16</w:t>
            </w:r>
          </w:p>
        </w:tc>
        <w:tc>
          <w:tcPr>
            <w:tcW w:w="1413" w:type="dxa"/>
            <w:tcBorders>
              <w:top w:val="single" w:sz="4" w:space="0" w:color="000000"/>
              <w:left w:val="single" w:sz="4" w:space="0" w:color="000000"/>
              <w:bottom w:val="single" w:sz="4" w:space="0" w:color="000000"/>
              <w:right w:val="nil"/>
            </w:tcBorders>
            <w:shd w:val="clear" w:color="auto" w:fill="FFFFFF"/>
            <w:vAlign w:val="center"/>
          </w:tcPr>
          <w:p w14:paraId="6AD12F1D"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8</w:t>
            </w:r>
          </w:p>
        </w:tc>
        <w:tc>
          <w:tcPr>
            <w:tcW w:w="1688" w:type="dxa"/>
            <w:tcBorders>
              <w:top w:val="single" w:sz="4" w:space="0" w:color="000000"/>
              <w:left w:val="single" w:sz="4" w:space="0" w:color="000000"/>
              <w:bottom w:val="single" w:sz="4" w:space="0" w:color="000000"/>
              <w:right w:val="nil"/>
            </w:tcBorders>
            <w:shd w:val="clear" w:color="auto" w:fill="FFFFFF"/>
            <w:vAlign w:val="center"/>
          </w:tcPr>
          <w:p w14:paraId="76095927"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46</w:t>
            </w:r>
          </w:p>
        </w:tc>
        <w:tc>
          <w:tcPr>
            <w:tcW w:w="1579" w:type="dxa"/>
            <w:tcBorders>
              <w:top w:val="single" w:sz="4" w:space="0" w:color="000000"/>
              <w:left w:val="single" w:sz="4" w:space="0" w:color="000000"/>
              <w:bottom w:val="single" w:sz="4" w:space="0" w:color="000000"/>
              <w:right w:val="single" w:sz="4" w:space="0" w:color="000000"/>
            </w:tcBorders>
            <w:vAlign w:val="center"/>
          </w:tcPr>
          <w:p w14:paraId="5FAE237A" w14:textId="77777777" w:rsidR="0063375E" w:rsidRPr="00E8695A" w:rsidRDefault="0063375E" w:rsidP="00E8695A">
            <w:pPr>
              <w:tabs>
                <w:tab w:val="left" w:pos="822"/>
              </w:tabs>
              <w:snapToGrid w:val="0"/>
              <w:ind w:left="255" w:hanging="255"/>
              <w:jc w:val="center"/>
              <w:rPr>
                <w:lang w:eastAsia="zh-CN" w:bidi="hi-IN"/>
              </w:rPr>
            </w:pPr>
            <w:r w:rsidRPr="00E8695A">
              <w:rPr>
                <w:sz w:val="22"/>
                <w:szCs w:val="22"/>
                <w:lang w:eastAsia="zh-CN" w:bidi="hi-IN"/>
              </w:rPr>
              <w:t>2</w:t>
            </w:r>
          </w:p>
        </w:tc>
        <w:tc>
          <w:tcPr>
            <w:tcW w:w="141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93F855" w14:textId="77777777" w:rsidR="0063375E" w:rsidRPr="00E8695A" w:rsidRDefault="0063375E" w:rsidP="00E8695A">
            <w:pPr>
              <w:tabs>
                <w:tab w:val="left" w:pos="822"/>
              </w:tabs>
              <w:snapToGrid w:val="0"/>
              <w:ind w:left="255" w:hanging="255"/>
              <w:jc w:val="center"/>
              <w:rPr>
                <w:lang w:val="en-US" w:eastAsia="zh-CN" w:bidi="hi-IN"/>
              </w:rPr>
            </w:pPr>
          </w:p>
        </w:tc>
      </w:tr>
    </w:tbl>
    <w:p w14:paraId="5C406594" w14:textId="77777777" w:rsidR="005F1884" w:rsidRPr="00E8695A" w:rsidRDefault="005F1884" w:rsidP="005F1884">
      <w:pPr>
        <w:rPr>
          <w:b/>
          <w:bCs/>
          <w:szCs w:val="28"/>
        </w:rPr>
      </w:pPr>
      <w:r w:rsidRPr="00E8695A">
        <w:rPr>
          <w:b/>
          <w:bCs/>
          <w:szCs w:val="28"/>
        </w:rPr>
        <w:t>Примечание:</w:t>
      </w:r>
    </w:p>
    <w:p w14:paraId="2D85D5C1" w14:textId="77777777" w:rsidR="005F1884" w:rsidRPr="00E8695A" w:rsidRDefault="005F1884" w:rsidP="005F1884">
      <w:pPr>
        <w:rPr>
          <w:b/>
          <w:bCs/>
          <w:szCs w:val="28"/>
        </w:rPr>
        <w:sectPr w:rsidR="005F1884" w:rsidRPr="00E8695A" w:rsidSect="00E8695A">
          <w:type w:val="continuous"/>
          <w:pgSz w:w="16838" w:h="11906" w:orient="landscape"/>
          <w:pgMar w:top="1134" w:right="567" w:bottom="1134" w:left="1134" w:header="0" w:footer="709" w:gutter="0"/>
          <w:cols w:space="720"/>
          <w:formProt w:val="0"/>
        </w:sectPr>
      </w:pPr>
      <w:r w:rsidRPr="00E8695A">
        <w:rPr>
          <w:b/>
          <w:bCs/>
          <w:szCs w:val="28"/>
        </w:rPr>
        <w:t xml:space="preserve">Условные обозначения форм контроля: </w:t>
      </w:r>
      <w:r w:rsidRPr="00E8695A">
        <w:rPr>
          <w:bCs/>
          <w:szCs w:val="28"/>
        </w:rPr>
        <w:t>УО – устный опрос, КР – контрольная работа, Д – доклад</w:t>
      </w:r>
      <w:r w:rsidR="00CC3BFC" w:rsidRPr="00E8695A">
        <w:rPr>
          <w:bCs/>
          <w:szCs w:val="28"/>
        </w:rPr>
        <w:t>,</w:t>
      </w:r>
      <w:r w:rsidR="00E8695A" w:rsidRPr="00E8695A">
        <w:rPr>
          <w:b/>
          <w:bCs/>
          <w:szCs w:val="28"/>
        </w:rPr>
        <w:t xml:space="preserve"> </w:t>
      </w:r>
      <w:r w:rsidR="00CC3BFC" w:rsidRPr="00E8695A">
        <w:rPr>
          <w:bCs/>
          <w:szCs w:val="28"/>
        </w:rPr>
        <w:t>Э – эссе</w:t>
      </w:r>
    </w:p>
    <w:p w14:paraId="026611AD" w14:textId="77777777" w:rsidR="005F1884" w:rsidRDefault="005F1884" w:rsidP="005F1884">
      <w:pPr>
        <w:autoSpaceDE w:val="0"/>
        <w:jc w:val="center"/>
        <w:rPr>
          <w:b/>
          <w:bCs/>
          <w:sz w:val="28"/>
          <w:szCs w:val="28"/>
        </w:rPr>
      </w:pPr>
      <w:r>
        <w:rPr>
          <w:b/>
          <w:bCs/>
          <w:sz w:val="28"/>
          <w:szCs w:val="28"/>
        </w:rPr>
        <w:lastRenderedPageBreak/>
        <w:t>5. Образовательные технологии</w:t>
      </w:r>
    </w:p>
    <w:p w14:paraId="20C0D50B" w14:textId="77777777" w:rsidR="005F1884" w:rsidRPr="008A4F78" w:rsidRDefault="005F1884" w:rsidP="008A4F78">
      <w:pPr>
        <w:autoSpaceDE w:val="0"/>
        <w:ind w:firstLine="709"/>
        <w:jc w:val="both"/>
        <w:rPr>
          <w:bCs/>
          <w:sz w:val="28"/>
          <w:szCs w:val="28"/>
        </w:rPr>
      </w:pPr>
      <w:r w:rsidRPr="008A4F78">
        <w:rPr>
          <w:bCs/>
          <w:sz w:val="28"/>
          <w:szCs w:val="28"/>
        </w:rPr>
        <w:t xml:space="preserve">В преподавании дисциплины «Современная компаративистика» используются разнообразные образовательные технологии, в том числе: </w:t>
      </w:r>
    </w:p>
    <w:p w14:paraId="20B9CD82" w14:textId="77777777" w:rsidR="008A4F78" w:rsidRPr="008A4F78" w:rsidRDefault="008A4F78" w:rsidP="008A4F78">
      <w:pPr>
        <w:pStyle w:val="a7"/>
        <w:numPr>
          <w:ilvl w:val="0"/>
          <w:numId w:val="19"/>
        </w:numPr>
        <w:autoSpaceDE w:val="0"/>
        <w:ind w:left="0" w:firstLine="709"/>
        <w:jc w:val="both"/>
        <w:rPr>
          <w:bCs/>
          <w:sz w:val="28"/>
          <w:szCs w:val="28"/>
        </w:rPr>
      </w:pPr>
      <w:r>
        <w:rPr>
          <w:bCs/>
          <w:sz w:val="28"/>
          <w:szCs w:val="28"/>
        </w:rPr>
        <w:t>п</w:t>
      </w:r>
      <w:r w:rsidRPr="008A4F78">
        <w:rPr>
          <w:bCs/>
          <w:sz w:val="28"/>
          <w:szCs w:val="28"/>
        </w:rPr>
        <w:t>роблемная лекция-визуализация.</w:t>
      </w:r>
    </w:p>
    <w:p w14:paraId="130DBBC9" w14:textId="77777777" w:rsidR="008A4F78" w:rsidRPr="008A4F78" w:rsidRDefault="008A4F78" w:rsidP="008A4F78">
      <w:pPr>
        <w:pStyle w:val="a7"/>
        <w:numPr>
          <w:ilvl w:val="0"/>
          <w:numId w:val="19"/>
        </w:numPr>
        <w:autoSpaceDE w:val="0"/>
        <w:ind w:left="0" w:firstLine="709"/>
        <w:jc w:val="both"/>
        <w:rPr>
          <w:bCs/>
          <w:sz w:val="28"/>
          <w:szCs w:val="28"/>
        </w:rPr>
      </w:pPr>
      <w:r>
        <w:rPr>
          <w:bCs/>
          <w:sz w:val="28"/>
          <w:szCs w:val="28"/>
        </w:rPr>
        <w:t>т</w:t>
      </w:r>
      <w:r w:rsidRPr="008A4F78">
        <w:rPr>
          <w:bCs/>
          <w:sz w:val="28"/>
          <w:szCs w:val="28"/>
        </w:rPr>
        <w:t xml:space="preserve">ехнология взаимного обучения. </w:t>
      </w:r>
    </w:p>
    <w:p w14:paraId="10E9D368" w14:textId="77777777" w:rsidR="008A4F78" w:rsidRPr="00EB0478" w:rsidRDefault="008A4F78" w:rsidP="008A4F78">
      <w:pPr>
        <w:pStyle w:val="a7"/>
        <w:autoSpaceDE w:val="0"/>
        <w:ind w:left="0" w:firstLine="709"/>
        <w:jc w:val="both"/>
        <w:rPr>
          <w:bCs/>
          <w:sz w:val="28"/>
          <w:szCs w:val="28"/>
        </w:rPr>
      </w:pPr>
      <w:r w:rsidRPr="00EB0478">
        <w:rPr>
          <w:bCs/>
          <w:sz w:val="28"/>
          <w:szCs w:val="28"/>
        </w:rPr>
        <w:t>Самостоятельная работа охватывает проработку обучающимися отдельных вопросов теоретического курса, выполнение домашних работ, включающих:</w:t>
      </w:r>
    </w:p>
    <w:p w14:paraId="755FF7E6" w14:textId="77777777" w:rsidR="008A4F78" w:rsidRPr="00EB0478" w:rsidRDefault="008A4F78" w:rsidP="008A4F78">
      <w:pPr>
        <w:numPr>
          <w:ilvl w:val="0"/>
          <w:numId w:val="20"/>
        </w:numPr>
        <w:tabs>
          <w:tab w:val="left" w:pos="993"/>
        </w:tabs>
        <w:autoSpaceDE w:val="0"/>
        <w:autoSpaceDN w:val="0"/>
        <w:adjustRightInd w:val="0"/>
        <w:ind w:left="0" w:firstLine="709"/>
        <w:jc w:val="both"/>
        <w:rPr>
          <w:bCs/>
          <w:sz w:val="28"/>
          <w:szCs w:val="28"/>
        </w:rPr>
      </w:pPr>
      <w:r w:rsidRPr="00EB0478">
        <w:rPr>
          <w:bCs/>
          <w:sz w:val="28"/>
          <w:szCs w:val="28"/>
        </w:rPr>
        <w:t>подготовку презентаций, докладов;</w:t>
      </w:r>
    </w:p>
    <w:p w14:paraId="7DB61874" w14:textId="77777777" w:rsidR="008A4F78" w:rsidRPr="00EB0478" w:rsidRDefault="008A4F78" w:rsidP="008A4F78">
      <w:pPr>
        <w:numPr>
          <w:ilvl w:val="0"/>
          <w:numId w:val="20"/>
        </w:numPr>
        <w:tabs>
          <w:tab w:val="left" w:pos="993"/>
        </w:tabs>
        <w:autoSpaceDE w:val="0"/>
        <w:autoSpaceDN w:val="0"/>
        <w:adjustRightInd w:val="0"/>
        <w:ind w:left="0" w:firstLine="709"/>
        <w:jc w:val="both"/>
        <w:rPr>
          <w:bCs/>
          <w:sz w:val="28"/>
          <w:szCs w:val="28"/>
        </w:rPr>
      </w:pPr>
      <w:r w:rsidRPr="00EB0478">
        <w:rPr>
          <w:bCs/>
          <w:sz w:val="28"/>
          <w:szCs w:val="28"/>
        </w:rPr>
        <w:t>написание эссе;</w:t>
      </w:r>
    </w:p>
    <w:p w14:paraId="4DD51B8B" w14:textId="77777777" w:rsidR="005F1884" w:rsidRPr="008A4F78" w:rsidRDefault="008A4F78" w:rsidP="005F1884">
      <w:pPr>
        <w:numPr>
          <w:ilvl w:val="0"/>
          <w:numId w:val="20"/>
        </w:numPr>
        <w:tabs>
          <w:tab w:val="left" w:pos="993"/>
        </w:tabs>
        <w:autoSpaceDE w:val="0"/>
        <w:autoSpaceDN w:val="0"/>
        <w:adjustRightInd w:val="0"/>
        <w:ind w:left="0" w:firstLine="709"/>
        <w:jc w:val="both"/>
        <w:rPr>
          <w:bCs/>
          <w:sz w:val="28"/>
          <w:szCs w:val="28"/>
        </w:rPr>
      </w:pPr>
      <w:r w:rsidRPr="008A4F78">
        <w:rPr>
          <w:bCs/>
          <w:sz w:val="28"/>
          <w:szCs w:val="28"/>
        </w:rPr>
        <w:t>работу с учебной и научной литературой (с использованием электронных учебных изданий и прямые, интерактивные, социальные сервисы Интернет).</w:t>
      </w:r>
    </w:p>
    <w:p w14:paraId="038E71A6" w14:textId="77777777" w:rsidR="005F1884" w:rsidRDefault="005F1884" w:rsidP="005F1884">
      <w:pPr>
        <w:autoSpaceDE w:val="0"/>
        <w:jc w:val="center"/>
        <w:rPr>
          <w:b/>
          <w:bCs/>
          <w:sz w:val="28"/>
          <w:szCs w:val="28"/>
        </w:rPr>
      </w:pPr>
      <w:r>
        <w:rPr>
          <w:b/>
          <w:bCs/>
          <w:sz w:val="28"/>
          <w:szCs w:val="28"/>
        </w:rPr>
        <w:t xml:space="preserve">6. Учебно-методическое обеспечение самостоятельной работы обучающихся </w:t>
      </w:r>
    </w:p>
    <w:p w14:paraId="0AAAB218" w14:textId="77777777" w:rsidR="005F1884" w:rsidRPr="008A4F78" w:rsidRDefault="005F1884" w:rsidP="008A4F78">
      <w:pPr>
        <w:autoSpaceDE w:val="0"/>
        <w:ind w:firstLine="709"/>
        <w:jc w:val="both"/>
        <w:rPr>
          <w:b/>
          <w:bCs/>
          <w:sz w:val="28"/>
          <w:szCs w:val="28"/>
        </w:rPr>
      </w:pPr>
      <w:r w:rsidRPr="008A4F78">
        <w:rPr>
          <w:b/>
          <w:bCs/>
          <w:sz w:val="28"/>
          <w:szCs w:val="28"/>
        </w:rPr>
        <w:t>6.1. Список учебной литературы</w:t>
      </w:r>
    </w:p>
    <w:p w14:paraId="517EEC74" w14:textId="77777777" w:rsidR="005F1884" w:rsidRPr="008A4F78" w:rsidRDefault="005F1884" w:rsidP="008A4F78">
      <w:pPr>
        <w:autoSpaceDE w:val="0"/>
        <w:ind w:firstLine="709"/>
        <w:jc w:val="both"/>
        <w:rPr>
          <w:sz w:val="28"/>
          <w:szCs w:val="28"/>
        </w:rPr>
      </w:pPr>
      <w:r w:rsidRPr="008A4F78">
        <w:rPr>
          <w:b/>
          <w:bCs/>
          <w:sz w:val="28"/>
          <w:szCs w:val="28"/>
        </w:rPr>
        <w:t>Основная литература:</w:t>
      </w:r>
    </w:p>
    <w:p w14:paraId="0D41FEA7" w14:textId="77777777" w:rsidR="005F1884" w:rsidRPr="008A4F78" w:rsidRDefault="008A4F78" w:rsidP="008A4F78">
      <w:pPr>
        <w:shd w:val="clear" w:color="auto" w:fill="FFFFFF"/>
        <w:autoSpaceDE w:val="0"/>
        <w:ind w:firstLine="709"/>
        <w:jc w:val="both"/>
        <w:rPr>
          <w:b/>
          <w:bCs/>
          <w:sz w:val="28"/>
          <w:szCs w:val="28"/>
        </w:rPr>
      </w:pPr>
      <w:r>
        <w:rPr>
          <w:bCs/>
          <w:sz w:val="28"/>
          <w:szCs w:val="28"/>
        </w:rPr>
        <w:t xml:space="preserve">1. </w:t>
      </w:r>
      <w:r w:rsidR="00281A27" w:rsidRPr="008A4F78">
        <w:rPr>
          <w:bCs/>
          <w:sz w:val="28"/>
          <w:szCs w:val="28"/>
        </w:rPr>
        <w:t xml:space="preserve">Минералов, Ю. И.  Сравнительное литературоведение (компаративистика): Учебник для вузов / Ю. И. Минералов. — 2-е изд., </w:t>
      </w:r>
      <w:proofErr w:type="spellStart"/>
      <w:r w:rsidR="00281A27" w:rsidRPr="008A4F78">
        <w:rPr>
          <w:bCs/>
          <w:sz w:val="28"/>
          <w:szCs w:val="28"/>
        </w:rPr>
        <w:t>испр</w:t>
      </w:r>
      <w:proofErr w:type="spellEnd"/>
      <w:r w:rsidR="00281A27" w:rsidRPr="008A4F78">
        <w:rPr>
          <w:bCs/>
          <w:sz w:val="28"/>
          <w:szCs w:val="28"/>
        </w:rPr>
        <w:t xml:space="preserve">. и доп. — Москва: Издательство </w:t>
      </w:r>
      <w:proofErr w:type="spellStart"/>
      <w:r w:rsidR="00281A27" w:rsidRPr="008A4F78">
        <w:rPr>
          <w:bCs/>
          <w:sz w:val="28"/>
          <w:szCs w:val="28"/>
        </w:rPr>
        <w:t>Юрайт</w:t>
      </w:r>
      <w:proofErr w:type="spellEnd"/>
      <w:r w:rsidR="00281A27" w:rsidRPr="008A4F78">
        <w:rPr>
          <w:bCs/>
          <w:sz w:val="28"/>
          <w:szCs w:val="28"/>
        </w:rPr>
        <w:t xml:space="preserve">, 2024. — 328 с. — (Высшее образование). — ISBN 978-5-534-08048-3. — Текст: электронный // Образовательная платформа </w:t>
      </w:r>
      <w:proofErr w:type="spellStart"/>
      <w:r w:rsidR="00281A27" w:rsidRPr="008A4F78">
        <w:rPr>
          <w:bCs/>
          <w:sz w:val="28"/>
          <w:szCs w:val="28"/>
        </w:rPr>
        <w:t>Юрайт</w:t>
      </w:r>
      <w:proofErr w:type="spellEnd"/>
      <w:r w:rsidR="00281A27" w:rsidRPr="008A4F78">
        <w:rPr>
          <w:bCs/>
          <w:sz w:val="28"/>
          <w:szCs w:val="28"/>
        </w:rPr>
        <w:t xml:space="preserve"> [сайт]. — URL: https://urait.ru/bcode/537903  (дата обращения: 06.12.2024).</w:t>
      </w:r>
    </w:p>
    <w:p w14:paraId="37D2FE59" w14:textId="77777777" w:rsidR="005F1884" w:rsidRPr="008A4F78" w:rsidRDefault="005F1884" w:rsidP="008A4F78">
      <w:pPr>
        <w:shd w:val="clear" w:color="auto" w:fill="FFFFFF"/>
        <w:autoSpaceDE w:val="0"/>
        <w:ind w:firstLine="709"/>
        <w:jc w:val="both"/>
        <w:rPr>
          <w:b/>
          <w:sz w:val="28"/>
          <w:szCs w:val="28"/>
        </w:rPr>
      </w:pPr>
      <w:r w:rsidRPr="008A4F78">
        <w:rPr>
          <w:b/>
          <w:sz w:val="28"/>
          <w:szCs w:val="28"/>
        </w:rPr>
        <w:t>Дополнительная литература:</w:t>
      </w:r>
    </w:p>
    <w:p w14:paraId="34746038" w14:textId="77777777" w:rsidR="005F1884" w:rsidRPr="008A4F78" w:rsidRDefault="008A4F78" w:rsidP="008A4F78">
      <w:pPr>
        <w:shd w:val="clear" w:color="auto" w:fill="FFFFFF"/>
        <w:autoSpaceDE w:val="0"/>
        <w:ind w:firstLine="709"/>
        <w:jc w:val="both"/>
        <w:rPr>
          <w:sz w:val="28"/>
          <w:szCs w:val="28"/>
        </w:rPr>
      </w:pPr>
      <w:r>
        <w:rPr>
          <w:sz w:val="28"/>
          <w:szCs w:val="28"/>
        </w:rPr>
        <w:t xml:space="preserve">1. </w:t>
      </w:r>
      <w:r w:rsidR="00281A27" w:rsidRPr="008A4F78">
        <w:rPr>
          <w:sz w:val="28"/>
          <w:szCs w:val="28"/>
        </w:rPr>
        <w:t xml:space="preserve">Шунейко, А. А.  Основы языкознания: Учебное пособие / А. А. Шунейко, И. А. Авдеенко. — Москва: Издательство </w:t>
      </w:r>
      <w:proofErr w:type="spellStart"/>
      <w:r w:rsidR="00281A27" w:rsidRPr="008A4F78">
        <w:rPr>
          <w:sz w:val="28"/>
          <w:szCs w:val="28"/>
        </w:rPr>
        <w:t>Юрайт</w:t>
      </w:r>
      <w:proofErr w:type="spellEnd"/>
      <w:r w:rsidR="00281A27" w:rsidRPr="008A4F78">
        <w:rPr>
          <w:sz w:val="28"/>
          <w:szCs w:val="28"/>
        </w:rPr>
        <w:t xml:space="preserve">, 2024. — 363 с. — (Высшее образование). — ISBN 978-5-534-13632-6. — Текст: электронный // Образовательная платформа </w:t>
      </w:r>
      <w:proofErr w:type="spellStart"/>
      <w:r w:rsidR="00281A27" w:rsidRPr="008A4F78">
        <w:rPr>
          <w:sz w:val="28"/>
          <w:szCs w:val="28"/>
        </w:rPr>
        <w:t>Юрайт</w:t>
      </w:r>
      <w:proofErr w:type="spellEnd"/>
      <w:r w:rsidR="00281A27" w:rsidRPr="008A4F78">
        <w:rPr>
          <w:sz w:val="28"/>
          <w:szCs w:val="28"/>
        </w:rPr>
        <w:t xml:space="preserve"> [сайт]. — URL: https://urait.ru/bcode/543892  (дата обращения: 06.12.2024).</w:t>
      </w:r>
    </w:p>
    <w:p w14:paraId="6F9C0D8C" w14:textId="77777777" w:rsidR="005F1884" w:rsidRPr="008A4F78" w:rsidRDefault="005F1884" w:rsidP="008A4F78">
      <w:pPr>
        <w:shd w:val="clear" w:color="auto" w:fill="FFFFFF"/>
        <w:autoSpaceDE w:val="0"/>
        <w:ind w:firstLine="709"/>
        <w:jc w:val="both"/>
        <w:rPr>
          <w:b/>
          <w:sz w:val="28"/>
          <w:szCs w:val="28"/>
        </w:rPr>
      </w:pPr>
      <w:r w:rsidRPr="008A4F78">
        <w:rPr>
          <w:b/>
          <w:sz w:val="28"/>
          <w:szCs w:val="28"/>
        </w:rPr>
        <w:t>6.2. Словари и справочники:</w:t>
      </w:r>
    </w:p>
    <w:p w14:paraId="50C09F75" w14:textId="77777777" w:rsidR="005F1884" w:rsidRPr="008A4F78" w:rsidRDefault="00281A27" w:rsidP="008A4F78">
      <w:pPr>
        <w:autoSpaceDE w:val="0"/>
        <w:ind w:firstLine="709"/>
        <w:jc w:val="both"/>
        <w:rPr>
          <w:b/>
          <w:bCs/>
          <w:sz w:val="28"/>
          <w:szCs w:val="28"/>
        </w:rPr>
      </w:pPr>
      <w:r w:rsidRPr="008A4F78">
        <w:rPr>
          <w:sz w:val="28"/>
          <w:szCs w:val="28"/>
        </w:rPr>
        <w:t>1.</w:t>
      </w:r>
      <w:r w:rsidRPr="008A4F78">
        <w:rPr>
          <w:sz w:val="28"/>
          <w:szCs w:val="28"/>
        </w:rPr>
        <w:tab/>
        <w:t>Большая Российская энциклопедия. - https://old.bigenc.ru/ (Электронная версия издания с открытым доступом в Интернет)</w:t>
      </w:r>
    </w:p>
    <w:p w14:paraId="08B21F0D" w14:textId="77777777" w:rsidR="005F1884" w:rsidRPr="008A4F78" w:rsidRDefault="005F1884" w:rsidP="008A4F78">
      <w:pPr>
        <w:autoSpaceDE w:val="0"/>
        <w:ind w:firstLine="709"/>
        <w:jc w:val="both"/>
        <w:rPr>
          <w:b/>
          <w:sz w:val="28"/>
          <w:szCs w:val="28"/>
        </w:rPr>
      </w:pPr>
      <w:r w:rsidRPr="008A4F78">
        <w:rPr>
          <w:b/>
          <w:sz w:val="28"/>
          <w:szCs w:val="28"/>
        </w:rPr>
        <w:t>6.3. Периодические издания:</w:t>
      </w:r>
    </w:p>
    <w:p w14:paraId="345DFD81" w14:textId="77777777" w:rsidR="005F1884" w:rsidRPr="008A4F78" w:rsidRDefault="00281A27" w:rsidP="008A4F78">
      <w:pPr>
        <w:autoSpaceDE w:val="0"/>
        <w:ind w:firstLine="709"/>
        <w:jc w:val="both"/>
        <w:rPr>
          <w:b/>
          <w:bCs/>
          <w:sz w:val="28"/>
          <w:szCs w:val="28"/>
        </w:rPr>
      </w:pPr>
      <w:r w:rsidRPr="008A4F78">
        <w:rPr>
          <w:sz w:val="28"/>
          <w:szCs w:val="28"/>
        </w:rPr>
        <w:t>1.</w:t>
      </w:r>
      <w:r w:rsidRPr="008A4F78">
        <w:rPr>
          <w:sz w:val="28"/>
          <w:szCs w:val="28"/>
        </w:rPr>
        <w:tab/>
        <w:t>Вопросы языкознания: Научный журнал. - https://vja.ruslang.ru/ru/archive (Архив журнала с открытым доступом в Интернет).</w:t>
      </w:r>
    </w:p>
    <w:p w14:paraId="14D31828" w14:textId="77777777" w:rsidR="005F1884" w:rsidRPr="008A4F78" w:rsidRDefault="005F1884" w:rsidP="008A4F78">
      <w:pPr>
        <w:autoSpaceDE w:val="0"/>
        <w:ind w:firstLine="709"/>
        <w:jc w:val="both"/>
        <w:rPr>
          <w:b/>
          <w:bCs/>
          <w:sz w:val="28"/>
          <w:szCs w:val="28"/>
        </w:rPr>
      </w:pPr>
      <w:r w:rsidRPr="008A4F78">
        <w:rPr>
          <w:b/>
          <w:bCs/>
          <w:sz w:val="28"/>
          <w:szCs w:val="28"/>
        </w:rPr>
        <w:t xml:space="preserve">6.4. Ресурсы </w:t>
      </w:r>
      <w:r w:rsidRPr="008A4F78">
        <w:rPr>
          <w:b/>
          <w:sz w:val="28"/>
          <w:szCs w:val="28"/>
        </w:rPr>
        <w:t>информационно-телекоммуникационной сети «Интернет»</w:t>
      </w:r>
    </w:p>
    <w:p w14:paraId="0152654A" w14:textId="77777777" w:rsidR="005F1884" w:rsidRPr="008A4F78" w:rsidRDefault="005F1884" w:rsidP="008A4F78">
      <w:pPr>
        <w:autoSpaceDE w:val="0"/>
        <w:ind w:firstLine="709"/>
        <w:jc w:val="both"/>
        <w:rPr>
          <w:sz w:val="28"/>
          <w:szCs w:val="28"/>
        </w:rPr>
      </w:pPr>
      <w:r w:rsidRPr="008A4F78">
        <w:rPr>
          <w:bCs/>
          <w:sz w:val="28"/>
          <w:szCs w:val="28"/>
        </w:rPr>
        <w:t xml:space="preserve">Для освоения дисциплины рекомендуются следующие сайты </w:t>
      </w:r>
      <w:r w:rsidRPr="008A4F78">
        <w:rPr>
          <w:sz w:val="28"/>
          <w:szCs w:val="28"/>
        </w:rPr>
        <w:t>информационно-телекоммуникационной сети «Интернет»:</w:t>
      </w:r>
    </w:p>
    <w:tbl>
      <w:tblPr>
        <w:tblW w:w="1016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408"/>
        <w:gridCol w:w="5528"/>
        <w:gridCol w:w="2126"/>
        <w:gridCol w:w="2107"/>
      </w:tblGrid>
      <w:tr w:rsidR="001A26FC" w:rsidRPr="008A4F78" w14:paraId="42C86306" w14:textId="77777777" w:rsidTr="008A4F78">
        <w:trPr>
          <w:trHeight w:val="20"/>
          <w:jc w:val="center"/>
        </w:trPr>
        <w:tc>
          <w:tcPr>
            <w:tcW w:w="40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5104888C" w14:textId="77777777" w:rsidR="001A26FC" w:rsidRPr="008A4F78" w:rsidRDefault="001A26FC" w:rsidP="00127154">
            <w:pPr>
              <w:tabs>
                <w:tab w:val="left" w:pos="284"/>
                <w:tab w:val="left" w:pos="900"/>
                <w:tab w:val="right" w:pos="9329"/>
              </w:tabs>
              <w:jc w:val="center"/>
              <w:rPr>
                <w:sz w:val="18"/>
                <w:szCs w:val="18"/>
              </w:rPr>
            </w:pPr>
            <w:r w:rsidRPr="008A4F78">
              <w:rPr>
                <w:b/>
                <w:sz w:val="18"/>
                <w:szCs w:val="18"/>
              </w:rPr>
              <w:t>№</w:t>
            </w:r>
          </w:p>
        </w:tc>
        <w:tc>
          <w:tcPr>
            <w:tcW w:w="552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35F73356" w14:textId="77777777" w:rsidR="001A26FC" w:rsidRPr="008A4F78" w:rsidRDefault="001A26FC" w:rsidP="00127154">
            <w:pPr>
              <w:tabs>
                <w:tab w:val="left" w:pos="284"/>
                <w:tab w:val="left" w:pos="900"/>
                <w:tab w:val="right" w:pos="9329"/>
              </w:tabs>
              <w:jc w:val="center"/>
              <w:rPr>
                <w:sz w:val="18"/>
                <w:szCs w:val="18"/>
              </w:rPr>
            </w:pPr>
            <w:r w:rsidRPr="008A4F78">
              <w:rPr>
                <w:b/>
                <w:sz w:val="18"/>
                <w:szCs w:val="18"/>
              </w:rPr>
              <w:t>Наименование</w:t>
            </w:r>
          </w:p>
        </w:tc>
        <w:tc>
          <w:tcPr>
            <w:tcW w:w="212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67792C54" w14:textId="77777777" w:rsidR="001A26FC" w:rsidRPr="008A4F78" w:rsidRDefault="001A26FC" w:rsidP="00127154">
            <w:pPr>
              <w:tabs>
                <w:tab w:val="left" w:pos="284"/>
                <w:tab w:val="left" w:pos="900"/>
                <w:tab w:val="right" w:pos="9329"/>
              </w:tabs>
              <w:jc w:val="center"/>
              <w:rPr>
                <w:sz w:val="18"/>
                <w:szCs w:val="18"/>
              </w:rPr>
            </w:pPr>
            <w:r w:rsidRPr="008A4F78">
              <w:rPr>
                <w:b/>
                <w:sz w:val="18"/>
                <w:szCs w:val="18"/>
              </w:rPr>
              <w:t>Ссылка на ресурс</w:t>
            </w:r>
          </w:p>
        </w:tc>
        <w:tc>
          <w:tcPr>
            <w:tcW w:w="2107"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2EA6744C" w14:textId="77777777" w:rsidR="001A26FC" w:rsidRPr="008A4F78" w:rsidRDefault="001A26FC" w:rsidP="00127154">
            <w:pPr>
              <w:tabs>
                <w:tab w:val="left" w:pos="284"/>
                <w:tab w:val="left" w:pos="900"/>
                <w:tab w:val="right" w:pos="9329"/>
              </w:tabs>
              <w:jc w:val="center"/>
              <w:rPr>
                <w:sz w:val="18"/>
                <w:szCs w:val="18"/>
              </w:rPr>
            </w:pPr>
            <w:r w:rsidRPr="008A4F78">
              <w:rPr>
                <w:b/>
                <w:sz w:val="18"/>
                <w:szCs w:val="18"/>
              </w:rPr>
              <w:t>Доступность</w:t>
            </w:r>
          </w:p>
        </w:tc>
      </w:tr>
      <w:tr w:rsidR="001A26FC" w:rsidRPr="008A4F78" w14:paraId="34AEA6DF" w14:textId="77777777" w:rsidTr="008A4F78">
        <w:trPr>
          <w:trHeight w:val="25"/>
          <w:jc w:val="center"/>
        </w:trPr>
        <w:tc>
          <w:tcPr>
            <w:tcW w:w="10169" w:type="dxa"/>
            <w:gridSpan w:val="4"/>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1C8BA7BC" w14:textId="77777777" w:rsidR="001A26FC" w:rsidRPr="008A4F78" w:rsidRDefault="001A26FC" w:rsidP="00127154">
            <w:pPr>
              <w:tabs>
                <w:tab w:val="left" w:pos="284"/>
                <w:tab w:val="left" w:pos="900"/>
                <w:tab w:val="right" w:pos="9329"/>
              </w:tabs>
              <w:jc w:val="center"/>
              <w:rPr>
                <w:sz w:val="18"/>
                <w:szCs w:val="18"/>
              </w:rPr>
            </w:pPr>
            <w:r w:rsidRPr="008A4F78">
              <w:rPr>
                <w:b/>
                <w:sz w:val="18"/>
                <w:szCs w:val="18"/>
              </w:rPr>
              <w:t>Профессиональные базы данных</w:t>
            </w:r>
          </w:p>
        </w:tc>
      </w:tr>
      <w:tr w:rsidR="001A26FC" w:rsidRPr="008A4F78" w14:paraId="773BE69C" w14:textId="77777777" w:rsidTr="008A4F78">
        <w:trPr>
          <w:trHeight w:val="20"/>
          <w:jc w:val="center"/>
        </w:trPr>
        <w:tc>
          <w:tcPr>
            <w:tcW w:w="40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2B448F1B" w14:textId="77777777" w:rsidR="001A26FC" w:rsidRPr="008A4F78" w:rsidRDefault="008A4F78" w:rsidP="001A26FC">
            <w:pPr>
              <w:rPr>
                <w:sz w:val="18"/>
                <w:szCs w:val="18"/>
              </w:rPr>
            </w:pPr>
            <w:r w:rsidRPr="008A4F78">
              <w:rPr>
                <w:sz w:val="18"/>
                <w:szCs w:val="18"/>
              </w:rPr>
              <w:t>1</w:t>
            </w:r>
          </w:p>
        </w:tc>
        <w:tc>
          <w:tcPr>
            <w:tcW w:w="552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32CD56" w14:textId="77777777" w:rsidR="001A26FC" w:rsidRPr="008A4F78" w:rsidRDefault="001A26FC" w:rsidP="001A26FC">
            <w:pPr>
              <w:rPr>
                <w:sz w:val="18"/>
                <w:szCs w:val="18"/>
              </w:rPr>
            </w:pPr>
            <w:r w:rsidRPr="008A4F78">
              <w:rPr>
                <w:sz w:val="18"/>
                <w:szCs w:val="18"/>
              </w:rPr>
              <w:t>Фундаментальная электронная библиотека "Русская литература и фольклор" (ФЭБ)</w:t>
            </w:r>
          </w:p>
        </w:tc>
        <w:tc>
          <w:tcPr>
            <w:tcW w:w="212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FC1D81" w14:textId="77777777" w:rsidR="001A26FC" w:rsidRPr="008A4F78" w:rsidRDefault="005705EC" w:rsidP="001A26FC">
            <w:pPr>
              <w:rPr>
                <w:sz w:val="18"/>
                <w:szCs w:val="18"/>
                <w:lang w:val="en-US"/>
              </w:rPr>
            </w:pPr>
            <w:hyperlink r:id="rId9" w:history="1">
              <w:r w:rsidR="008A4F78" w:rsidRPr="008A4F78">
                <w:rPr>
                  <w:rStyle w:val="a4"/>
                  <w:sz w:val="18"/>
                  <w:szCs w:val="18"/>
                </w:rPr>
                <w:t>http://feb-web.ru/</w:t>
              </w:r>
            </w:hyperlink>
            <w:r w:rsidR="008A4F78" w:rsidRPr="008A4F78">
              <w:rPr>
                <w:sz w:val="18"/>
                <w:szCs w:val="18"/>
                <w:lang w:val="en-US"/>
              </w:rPr>
              <w:t xml:space="preserve"> </w:t>
            </w:r>
          </w:p>
        </w:tc>
        <w:tc>
          <w:tcPr>
            <w:tcW w:w="2107"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04BFB8" w14:textId="77777777" w:rsidR="001A26FC" w:rsidRPr="008A4F78" w:rsidRDefault="001A26FC" w:rsidP="001A26FC">
            <w:pPr>
              <w:rPr>
                <w:sz w:val="18"/>
                <w:szCs w:val="18"/>
              </w:rPr>
            </w:pPr>
            <w:r w:rsidRPr="008A4F78">
              <w:rPr>
                <w:sz w:val="18"/>
                <w:szCs w:val="18"/>
              </w:rPr>
              <w:t>Свободный доступ</w:t>
            </w:r>
          </w:p>
        </w:tc>
      </w:tr>
      <w:tr w:rsidR="001A26FC" w:rsidRPr="008A4F78" w14:paraId="4E6DB763" w14:textId="77777777" w:rsidTr="008A4F78">
        <w:trPr>
          <w:trHeight w:val="20"/>
          <w:jc w:val="center"/>
        </w:trPr>
        <w:tc>
          <w:tcPr>
            <w:tcW w:w="40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500AD6AC" w14:textId="77777777" w:rsidR="001A26FC" w:rsidRPr="008A4F78" w:rsidRDefault="008A4F78" w:rsidP="001A26FC">
            <w:pPr>
              <w:rPr>
                <w:sz w:val="18"/>
                <w:szCs w:val="18"/>
              </w:rPr>
            </w:pPr>
            <w:r w:rsidRPr="008A4F78">
              <w:rPr>
                <w:sz w:val="18"/>
                <w:szCs w:val="18"/>
              </w:rPr>
              <w:t>2</w:t>
            </w:r>
          </w:p>
        </w:tc>
        <w:tc>
          <w:tcPr>
            <w:tcW w:w="552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DA62D2" w14:textId="77777777" w:rsidR="001A26FC" w:rsidRPr="008A4F78" w:rsidRDefault="001A26FC" w:rsidP="001A26FC">
            <w:pPr>
              <w:rPr>
                <w:sz w:val="18"/>
                <w:szCs w:val="18"/>
              </w:rPr>
            </w:pPr>
            <w:proofErr w:type="spellStart"/>
            <w:r w:rsidRPr="008A4F78">
              <w:rPr>
                <w:sz w:val="18"/>
                <w:szCs w:val="18"/>
              </w:rPr>
              <w:t>КиберЛенинка</w:t>
            </w:r>
            <w:proofErr w:type="spellEnd"/>
          </w:p>
        </w:tc>
        <w:tc>
          <w:tcPr>
            <w:tcW w:w="212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0DE011" w14:textId="77777777" w:rsidR="001A26FC" w:rsidRPr="008A4F78" w:rsidRDefault="005705EC" w:rsidP="001A26FC">
            <w:pPr>
              <w:rPr>
                <w:sz w:val="18"/>
                <w:szCs w:val="18"/>
                <w:lang w:val="en-US"/>
              </w:rPr>
            </w:pPr>
            <w:hyperlink r:id="rId10" w:history="1">
              <w:r w:rsidR="008A4F78" w:rsidRPr="008A4F78">
                <w:rPr>
                  <w:rStyle w:val="a4"/>
                  <w:sz w:val="18"/>
                  <w:szCs w:val="18"/>
                </w:rPr>
                <w:t>https://cyberleninka.ru/</w:t>
              </w:r>
            </w:hyperlink>
            <w:r w:rsidR="008A4F78" w:rsidRPr="008A4F78">
              <w:rPr>
                <w:sz w:val="18"/>
                <w:szCs w:val="18"/>
                <w:lang w:val="en-US"/>
              </w:rPr>
              <w:t xml:space="preserve"> </w:t>
            </w:r>
          </w:p>
        </w:tc>
        <w:tc>
          <w:tcPr>
            <w:tcW w:w="2107"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59B47C" w14:textId="77777777" w:rsidR="001A26FC" w:rsidRPr="008A4F78" w:rsidRDefault="001A26FC" w:rsidP="001A26FC">
            <w:pPr>
              <w:rPr>
                <w:sz w:val="18"/>
                <w:szCs w:val="18"/>
              </w:rPr>
            </w:pPr>
            <w:r w:rsidRPr="008A4F78">
              <w:rPr>
                <w:sz w:val="18"/>
                <w:szCs w:val="18"/>
              </w:rPr>
              <w:t>Свободный доступ</w:t>
            </w:r>
          </w:p>
        </w:tc>
      </w:tr>
      <w:tr w:rsidR="001A26FC" w:rsidRPr="008A4F78" w14:paraId="4E96FA7E" w14:textId="77777777" w:rsidTr="008A4F78">
        <w:trPr>
          <w:trHeight w:val="20"/>
          <w:jc w:val="center"/>
        </w:trPr>
        <w:tc>
          <w:tcPr>
            <w:tcW w:w="40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62212F99" w14:textId="77777777" w:rsidR="001A26FC" w:rsidRPr="008A4F78" w:rsidRDefault="008A4F78" w:rsidP="001A26FC">
            <w:pPr>
              <w:rPr>
                <w:sz w:val="18"/>
                <w:szCs w:val="18"/>
              </w:rPr>
            </w:pPr>
            <w:r w:rsidRPr="008A4F78">
              <w:rPr>
                <w:sz w:val="18"/>
                <w:szCs w:val="18"/>
              </w:rPr>
              <w:t>3</w:t>
            </w:r>
          </w:p>
        </w:tc>
        <w:tc>
          <w:tcPr>
            <w:tcW w:w="552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2BEA3B" w14:textId="77777777" w:rsidR="001A26FC" w:rsidRPr="008A4F78" w:rsidRDefault="001A26FC" w:rsidP="001A26FC">
            <w:pPr>
              <w:rPr>
                <w:sz w:val="18"/>
                <w:szCs w:val="18"/>
              </w:rPr>
            </w:pPr>
            <w:r w:rsidRPr="008A4F78">
              <w:rPr>
                <w:sz w:val="18"/>
                <w:szCs w:val="18"/>
              </w:rPr>
              <w:t>Портал «Образование на русском»</w:t>
            </w:r>
          </w:p>
        </w:tc>
        <w:tc>
          <w:tcPr>
            <w:tcW w:w="212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C5B79E" w14:textId="77777777" w:rsidR="001A26FC" w:rsidRPr="008A4F78" w:rsidRDefault="005705EC" w:rsidP="001A26FC">
            <w:pPr>
              <w:rPr>
                <w:sz w:val="18"/>
                <w:szCs w:val="18"/>
              </w:rPr>
            </w:pPr>
            <w:hyperlink r:id="rId11" w:history="1">
              <w:r w:rsidR="008A4F78" w:rsidRPr="008A4F78">
                <w:rPr>
                  <w:rStyle w:val="a4"/>
                  <w:sz w:val="18"/>
                  <w:szCs w:val="18"/>
                </w:rPr>
                <w:t>https://pushkininstitute.ru/</w:t>
              </w:r>
            </w:hyperlink>
          </w:p>
        </w:tc>
        <w:tc>
          <w:tcPr>
            <w:tcW w:w="2107"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220E99" w14:textId="77777777" w:rsidR="001A26FC" w:rsidRPr="008A4F78" w:rsidRDefault="001A26FC" w:rsidP="001A26FC">
            <w:pPr>
              <w:rPr>
                <w:sz w:val="18"/>
                <w:szCs w:val="18"/>
              </w:rPr>
            </w:pPr>
            <w:r w:rsidRPr="008A4F78">
              <w:rPr>
                <w:sz w:val="18"/>
                <w:szCs w:val="18"/>
              </w:rPr>
              <w:t>Свободный доступ</w:t>
            </w:r>
          </w:p>
        </w:tc>
      </w:tr>
      <w:tr w:rsidR="008A4F78" w:rsidRPr="008A4F78" w14:paraId="5E10801E" w14:textId="77777777" w:rsidTr="008A4F78">
        <w:trPr>
          <w:trHeight w:val="20"/>
          <w:jc w:val="center"/>
        </w:trPr>
        <w:tc>
          <w:tcPr>
            <w:tcW w:w="10169" w:type="dxa"/>
            <w:gridSpan w:val="4"/>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111497CE" w14:textId="77777777" w:rsidR="008A4F78" w:rsidRPr="008A4F78" w:rsidRDefault="008A4F78" w:rsidP="008A4F78">
            <w:pPr>
              <w:jc w:val="center"/>
              <w:rPr>
                <w:b/>
                <w:sz w:val="18"/>
                <w:szCs w:val="18"/>
              </w:rPr>
            </w:pPr>
            <w:r w:rsidRPr="008A4F78">
              <w:rPr>
                <w:b/>
                <w:sz w:val="18"/>
                <w:szCs w:val="18"/>
              </w:rPr>
              <w:t>Электронно-библиотечные системы</w:t>
            </w:r>
          </w:p>
        </w:tc>
      </w:tr>
      <w:tr w:rsidR="008A4F78" w:rsidRPr="008A4F78" w14:paraId="1B7B8196" w14:textId="77777777" w:rsidTr="008A4F78">
        <w:trPr>
          <w:trHeight w:val="20"/>
          <w:jc w:val="center"/>
        </w:trPr>
        <w:tc>
          <w:tcPr>
            <w:tcW w:w="40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3A0FE746" w14:textId="77777777" w:rsidR="008A4F78" w:rsidRPr="008A4F78" w:rsidRDefault="008A4F78" w:rsidP="001A26FC">
            <w:pPr>
              <w:rPr>
                <w:sz w:val="18"/>
                <w:szCs w:val="18"/>
              </w:rPr>
            </w:pPr>
            <w:r w:rsidRPr="008A4F78">
              <w:rPr>
                <w:sz w:val="18"/>
                <w:szCs w:val="18"/>
              </w:rPr>
              <w:t>1</w:t>
            </w:r>
          </w:p>
        </w:tc>
        <w:tc>
          <w:tcPr>
            <w:tcW w:w="552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28433F" w14:textId="77777777" w:rsidR="008A4F78" w:rsidRPr="008A4F78" w:rsidRDefault="008A4F78" w:rsidP="001A26FC">
            <w:pPr>
              <w:rPr>
                <w:sz w:val="18"/>
                <w:szCs w:val="18"/>
              </w:rPr>
            </w:pPr>
            <w:r w:rsidRPr="008A4F78">
              <w:rPr>
                <w:sz w:val="18"/>
                <w:szCs w:val="18"/>
              </w:rPr>
              <w:t xml:space="preserve">ЭБС </w:t>
            </w:r>
            <w:proofErr w:type="spellStart"/>
            <w:r w:rsidRPr="008A4F78">
              <w:rPr>
                <w:sz w:val="18"/>
                <w:szCs w:val="18"/>
              </w:rPr>
              <w:t>Юрайт</w:t>
            </w:r>
            <w:proofErr w:type="spellEnd"/>
          </w:p>
        </w:tc>
        <w:tc>
          <w:tcPr>
            <w:tcW w:w="212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A8810F" w14:textId="77777777" w:rsidR="008A4F78" w:rsidRPr="008A4F78" w:rsidRDefault="005705EC" w:rsidP="001A26FC">
            <w:pPr>
              <w:rPr>
                <w:sz w:val="18"/>
                <w:szCs w:val="18"/>
                <w:lang w:val="en-US"/>
              </w:rPr>
            </w:pPr>
            <w:hyperlink r:id="rId12" w:history="1">
              <w:r w:rsidR="008A4F78" w:rsidRPr="008A4F78">
                <w:rPr>
                  <w:rStyle w:val="a4"/>
                  <w:sz w:val="18"/>
                  <w:szCs w:val="18"/>
                  <w:lang w:val="en-US"/>
                </w:rPr>
                <w:t>https://urait.ru</w:t>
              </w:r>
            </w:hyperlink>
          </w:p>
        </w:tc>
        <w:tc>
          <w:tcPr>
            <w:tcW w:w="2107"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6BE6A1" w14:textId="77777777" w:rsidR="008A4F78" w:rsidRPr="008A4F78" w:rsidRDefault="008A4F78" w:rsidP="001A26FC">
            <w:pPr>
              <w:rPr>
                <w:sz w:val="18"/>
                <w:szCs w:val="18"/>
              </w:rPr>
            </w:pPr>
            <w:r w:rsidRPr="008A4F78">
              <w:rPr>
                <w:sz w:val="18"/>
                <w:szCs w:val="18"/>
              </w:rPr>
              <w:t>Требуется регистрация</w:t>
            </w:r>
          </w:p>
        </w:tc>
      </w:tr>
    </w:tbl>
    <w:p w14:paraId="3B4C5AC0" w14:textId="77777777" w:rsidR="005F1884" w:rsidRDefault="005F1884" w:rsidP="008A4F78">
      <w:pPr>
        <w:rPr>
          <w:bCs/>
          <w:sz w:val="28"/>
          <w:szCs w:val="28"/>
        </w:rPr>
        <w:sectPr w:rsidR="005F1884" w:rsidSect="00E8695A">
          <w:type w:val="continuous"/>
          <w:pgSz w:w="11906" w:h="16838"/>
          <w:pgMar w:top="1134" w:right="567" w:bottom="1134" w:left="1134" w:header="709" w:footer="709" w:gutter="0"/>
          <w:cols w:space="708"/>
          <w:docGrid w:linePitch="360"/>
        </w:sectPr>
      </w:pPr>
    </w:p>
    <w:tbl>
      <w:tblPr>
        <w:tblpPr w:leftFromText="181" w:rightFromText="181" w:vertAnchor="text" w:horzAnchor="margin" w:tblpY="1"/>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76"/>
      </w:tblGrid>
      <w:tr w:rsidR="00281A27" w14:paraId="3AB3DA5B" w14:textId="77777777" w:rsidTr="008A4F78">
        <w:trPr>
          <w:trHeight w:val="416"/>
        </w:trPr>
        <w:tc>
          <w:tcPr>
            <w:tcW w:w="15276" w:type="dxa"/>
            <w:tcBorders>
              <w:top w:val="single" w:sz="4" w:space="0" w:color="auto"/>
              <w:left w:val="single" w:sz="4" w:space="0" w:color="auto"/>
              <w:bottom w:val="single" w:sz="4" w:space="0" w:color="auto"/>
              <w:right w:val="single" w:sz="4" w:space="0" w:color="auto"/>
            </w:tcBorders>
          </w:tcPr>
          <w:p w14:paraId="7B425495" w14:textId="77777777" w:rsidR="00281A27" w:rsidRPr="008A4F78" w:rsidRDefault="00281A27" w:rsidP="008A4F78">
            <w:pPr>
              <w:spacing w:line="276" w:lineRule="auto"/>
              <w:jc w:val="center"/>
            </w:pPr>
            <w:r w:rsidRPr="008A4F78">
              <w:rPr>
                <w:b/>
                <w:bCs/>
                <w:sz w:val="22"/>
                <w:szCs w:val="22"/>
              </w:rPr>
              <w:lastRenderedPageBreak/>
              <w:t>6.5. Содержание самостоятельной работы</w:t>
            </w:r>
          </w:p>
        </w:tc>
      </w:tr>
      <w:tr w:rsidR="005F1884" w14:paraId="659E1366" w14:textId="77777777" w:rsidTr="008A4F78">
        <w:tc>
          <w:tcPr>
            <w:tcW w:w="15276" w:type="dxa"/>
            <w:tcBorders>
              <w:top w:val="single" w:sz="4" w:space="0" w:color="auto"/>
              <w:left w:val="single" w:sz="4" w:space="0" w:color="auto"/>
              <w:bottom w:val="single" w:sz="4" w:space="0" w:color="auto"/>
              <w:right w:val="single" w:sz="4" w:space="0" w:color="auto"/>
            </w:tcBorders>
            <w:vAlign w:val="center"/>
            <w:hideMark/>
          </w:tcPr>
          <w:p w14:paraId="20CCA336" w14:textId="77777777" w:rsidR="005F1884" w:rsidRPr="008A4F78" w:rsidRDefault="005F1884" w:rsidP="008A4F78">
            <w:pPr>
              <w:ind w:hanging="145"/>
              <w:jc w:val="center"/>
              <w:rPr>
                <w:b/>
                <w:lang w:eastAsia="en-US"/>
              </w:rPr>
            </w:pPr>
            <w:r w:rsidRPr="008A4F78">
              <w:rPr>
                <w:b/>
                <w:sz w:val="22"/>
                <w:szCs w:val="22"/>
                <w:lang w:eastAsia="en-US"/>
              </w:rPr>
              <w:t>1 семестр</w:t>
            </w:r>
          </w:p>
        </w:tc>
      </w:tr>
      <w:tr w:rsidR="005F1884" w14:paraId="4FE17676" w14:textId="77777777" w:rsidTr="008A4F78">
        <w:tc>
          <w:tcPr>
            <w:tcW w:w="15276" w:type="dxa"/>
            <w:tcBorders>
              <w:top w:val="single" w:sz="4" w:space="0" w:color="auto"/>
              <w:left w:val="single" w:sz="4" w:space="0" w:color="auto"/>
              <w:bottom w:val="single" w:sz="4" w:space="0" w:color="auto"/>
              <w:right w:val="single" w:sz="4" w:space="0" w:color="auto"/>
            </w:tcBorders>
            <w:vAlign w:val="center"/>
            <w:hideMark/>
          </w:tcPr>
          <w:p w14:paraId="7C5B2683" w14:textId="77777777" w:rsidR="005F1884" w:rsidRPr="008A4F78" w:rsidRDefault="005F1884" w:rsidP="008A4F78">
            <w:pPr>
              <w:ind w:hanging="145"/>
              <w:jc w:val="center"/>
              <w:rPr>
                <w:b/>
                <w:lang w:eastAsia="en-US"/>
              </w:rPr>
            </w:pPr>
            <w:r w:rsidRPr="008A4F78">
              <w:rPr>
                <w:sz w:val="22"/>
                <w:szCs w:val="22"/>
                <w:lang w:eastAsia="en-US"/>
              </w:rPr>
              <w:t>Наименование раздела дисциплины</w:t>
            </w:r>
          </w:p>
        </w:tc>
      </w:tr>
      <w:tr w:rsidR="005F1884" w14:paraId="4C043F19" w14:textId="77777777" w:rsidTr="008A4F78">
        <w:trPr>
          <w:trHeight w:val="840"/>
        </w:trPr>
        <w:tc>
          <w:tcPr>
            <w:tcW w:w="15276" w:type="dxa"/>
            <w:tcBorders>
              <w:top w:val="single" w:sz="4" w:space="0" w:color="auto"/>
              <w:left w:val="single" w:sz="4" w:space="0" w:color="auto"/>
              <w:bottom w:val="single" w:sz="4" w:space="0" w:color="auto"/>
              <w:right w:val="single" w:sz="4" w:space="0" w:color="auto"/>
            </w:tcBorders>
            <w:hideMark/>
          </w:tcPr>
          <w:p w14:paraId="178A64E9" w14:textId="77777777" w:rsidR="005F1884" w:rsidRPr="008A4F78" w:rsidRDefault="005F1884" w:rsidP="008A4F78">
            <w:pPr>
              <w:jc w:val="both"/>
              <w:rPr>
                <w:b/>
              </w:rPr>
            </w:pPr>
            <w:bookmarkStart w:id="2" w:name="_Hlk51621856"/>
            <w:r w:rsidRPr="008A4F78">
              <w:rPr>
                <w:b/>
                <w:sz w:val="22"/>
                <w:szCs w:val="22"/>
              </w:rPr>
              <w:t>Компаративистика как наука.</w:t>
            </w:r>
          </w:p>
          <w:p w14:paraId="334E0288" w14:textId="77777777" w:rsidR="005F1884" w:rsidRPr="008A4F78" w:rsidRDefault="005F1884" w:rsidP="008A4F78">
            <w:pPr>
              <w:jc w:val="both"/>
              <w:rPr>
                <w:u w:val="single"/>
                <w:lang w:eastAsia="en-US"/>
              </w:rPr>
            </w:pPr>
            <w:r w:rsidRPr="008A4F78">
              <w:rPr>
                <w:sz w:val="22"/>
                <w:szCs w:val="22"/>
                <w:u w:val="single"/>
                <w:lang w:eastAsia="en-US"/>
              </w:rPr>
              <w:t>Вопросы для самостоятельной работы:</w:t>
            </w:r>
          </w:p>
          <w:p w14:paraId="52C3E49C" w14:textId="77777777" w:rsidR="005F1884" w:rsidRPr="008A4F78" w:rsidRDefault="005F1884" w:rsidP="008A4F78">
            <w:pPr>
              <w:jc w:val="both"/>
              <w:rPr>
                <w:color w:val="000000"/>
              </w:rPr>
            </w:pPr>
            <w:r w:rsidRPr="008A4F78">
              <w:rPr>
                <w:color w:val="000000"/>
                <w:sz w:val="22"/>
                <w:szCs w:val="22"/>
              </w:rPr>
              <w:t>Категориальный аппарат, принципы и методы современной компаративистики.</w:t>
            </w:r>
          </w:p>
          <w:p w14:paraId="40262045" w14:textId="77777777" w:rsidR="005F1884" w:rsidRPr="008A4F78" w:rsidRDefault="005F1884" w:rsidP="008A4F78">
            <w:pPr>
              <w:jc w:val="both"/>
              <w:rPr>
                <w:color w:val="000000"/>
              </w:rPr>
            </w:pPr>
            <w:r w:rsidRPr="008A4F78">
              <w:rPr>
                <w:sz w:val="22"/>
                <w:szCs w:val="22"/>
                <w:u w:val="single"/>
                <w:lang w:eastAsia="en-US"/>
              </w:rPr>
              <w:t>Задания для самостоятельной работы:</w:t>
            </w:r>
          </w:p>
          <w:p w14:paraId="11B0CA9D" w14:textId="77777777" w:rsidR="005F1884" w:rsidRPr="008A4F78" w:rsidRDefault="005F1884" w:rsidP="008A4F78">
            <w:pPr>
              <w:jc w:val="both"/>
              <w:rPr>
                <w:color w:val="000000"/>
              </w:rPr>
            </w:pPr>
            <w:r w:rsidRPr="008A4F78">
              <w:rPr>
                <w:color w:val="000000"/>
                <w:sz w:val="22"/>
                <w:szCs w:val="22"/>
              </w:rPr>
              <w:t xml:space="preserve">1. Описать этапы становления лингвистического компаративизма. </w:t>
            </w:r>
          </w:p>
          <w:p w14:paraId="4659B0D1" w14:textId="77777777" w:rsidR="005F1884" w:rsidRPr="008A4F78" w:rsidRDefault="005F1884" w:rsidP="008A4F78">
            <w:pPr>
              <w:jc w:val="both"/>
              <w:rPr>
                <w:b/>
                <w:bCs/>
                <w:color w:val="000000"/>
              </w:rPr>
            </w:pPr>
            <w:r w:rsidRPr="008A4F78">
              <w:rPr>
                <w:color w:val="000000"/>
                <w:sz w:val="22"/>
                <w:szCs w:val="22"/>
              </w:rPr>
              <w:t>2. Охарактеризовать методы и приемы сравнительно-исторического языкознания.</w:t>
            </w:r>
            <w:r w:rsidRPr="008A4F78">
              <w:rPr>
                <w:b/>
                <w:bCs/>
                <w:color w:val="000000"/>
                <w:sz w:val="22"/>
                <w:szCs w:val="22"/>
              </w:rPr>
              <w:t xml:space="preserve"> </w:t>
            </w:r>
          </w:p>
          <w:p w14:paraId="79E11C36" w14:textId="77777777" w:rsidR="005F1884" w:rsidRPr="008A4F78" w:rsidRDefault="005F1884" w:rsidP="008A4F78">
            <w:pPr>
              <w:jc w:val="both"/>
              <w:rPr>
                <w:color w:val="000000"/>
              </w:rPr>
            </w:pPr>
            <w:r w:rsidRPr="008A4F78">
              <w:rPr>
                <w:color w:val="000000"/>
                <w:sz w:val="22"/>
                <w:szCs w:val="22"/>
              </w:rPr>
              <w:t>3. Проанализировать корреляцию принципов современной компаративистики.</w:t>
            </w:r>
            <w:bookmarkEnd w:id="2"/>
          </w:p>
        </w:tc>
      </w:tr>
      <w:tr w:rsidR="005F1884" w14:paraId="591DCDF9" w14:textId="77777777" w:rsidTr="008A4F78">
        <w:tc>
          <w:tcPr>
            <w:tcW w:w="15276" w:type="dxa"/>
            <w:tcBorders>
              <w:top w:val="single" w:sz="4" w:space="0" w:color="auto"/>
              <w:left w:val="single" w:sz="4" w:space="0" w:color="auto"/>
              <w:bottom w:val="single" w:sz="4" w:space="0" w:color="auto"/>
              <w:right w:val="single" w:sz="4" w:space="0" w:color="auto"/>
            </w:tcBorders>
            <w:hideMark/>
          </w:tcPr>
          <w:p w14:paraId="59F5891B" w14:textId="77777777" w:rsidR="005F1884" w:rsidRPr="008A4F78" w:rsidRDefault="005F1884" w:rsidP="008A4F78">
            <w:pPr>
              <w:jc w:val="both"/>
              <w:rPr>
                <w:b/>
                <w:color w:val="000000"/>
              </w:rPr>
            </w:pPr>
            <w:r w:rsidRPr="008A4F78">
              <w:rPr>
                <w:b/>
                <w:color w:val="000000"/>
                <w:sz w:val="22"/>
                <w:szCs w:val="22"/>
              </w:rPr>
              <w:t>Теория языкового родства.</w:t>
            </w:r>
          </w:p>
          <w:p w14:paraId="3B99C7A5" w14:textId="77777777" w:rsidR="005F1884" w:rsidRPr="008A4F78" w:rsidRDefault="005F1884" w:rsidP="008A4F78">
            <w:pPr>
              <w:jc w:val="both"/>
              <w:rPr>
                <w:u w:val="single"/>
                <w:lang w:eastAsia="en-US"/>
              </w:rPr>
            </w:pPr>
            <w:r w:rsidRPr="008A4F78">
              <w:rPr>
                <w:sz w:val="22"/>
                <w:szCs w:val="22"/>
                <w:u w:val="single"/>
                <w:lang w:eastAsia="en-US"/>
              </w:rPr>
              <w:t>Вопросы для самостоятельной работы:</w:t>
            </w:r>
          </w:p>
          <w:p w14:paraId="158CE1EE" w14:textId="77777777" w:rsidR="005F1884" w:rsidRPr="008A4F78" w:rsidRDefault="005F1884" w:rsidP="008A4F78">
            <w:pPr>
              <w:jc w:val="both"/>
              <w:rPr>
                <w:color w:val="000000"/>
              </w:rPr>
            </w:pPr>
            <w:r w:rsidRPr="008A4F78">
              <w:rPr>
                <w:color w:val="000000"/>
                <w:sz w:val="22"/>
                <w:szCs w:val="22"/>
              </w:rPr>
              <w:t>Что такое теория языкового родства, ее основные положения.</w:t>
            </w:r>
          </w:p>
          <w:p w14:paraId="58C42AE5" w14:textId="77777777" w:rsidR="005F1884" w:rsidRPr="008A4F78" w:rsidRDefault="005F1884" w:rsidP="008A4F78">
            <w:pPr>
              <w:jc w:val="both"/>
              <w:rPr>
                <w:u w:val="single"/>
                <w:lang w:eastAsia="en-US"/>
              </w:rPr>
            </w:pPr>
            <w:r w:rsidRPr="008A4F78">
              <w:rPr>
                <w:sz w:val="22"/>
                <w:szCs w:val="22"/>
                <w:u w:val="single"/>
                <w:lang w:eastAsia="en-US"/>
              </w:rPr>
              <w:t>Задания для самостоятельной работы:</w:t>
            </w:r>
          </w:p>
          <w:p w14:paraId="78AE7F4F" w14:textId="77777777" w:rsidR="005F1884" w:rsidRPr="008A4F78" w:rsidRDefault="005F1884" w:rsidP="008A4F78">
            <w:pPr>
              <w:jc w:val="both"/>
              <w:rPr>
                <w:color w:val="000000"/>
              </w:rPr>
            </w:pPr>
            <w:r w:rsidRPr="008A4F78">
              <w:rPr>
                <w:color w:val="000000"/>
                <w:sz w:val="22"/>
                <w:szCs w:val="22"/>
              </w:rPr>
              <w:t xml:space="preserve">1. Проанализировать основные положения темы:  теория генеалогического древа </w:t>
            </w:r>
            <w:r w:rsidRPr="008A4F78">
              <w:rPr>
                <w:color w:val="000000"/>
                <w:sz w:val="22"/>
                <w:szCs w:val="22"/>
                <w:lang w:val="en-US"/>
              </w:rPr>
              <w:t>vs</w:t>
            </w:r>
            <w:r w:rsidRPr="008A4F78">
              <w:rPr>
                <w:color w:val="000000"/>
                <w:sz w:val="22"/>
                <w:szCs w:val="22"/>
              </w:rPr>
              <w:t xml:space="preserve"> волновая теория.</w:t>
            </w:r>
          </w:p>
          <w:p w14:paraId="5956FE05" w14:textId="77777777" w:rsidR="005F1884" w:rsidRPr="008A4F78" w:rsidRDefault="005F1884" w:rsidP="008A4F78">
            <w:pPr>
              <w:jc w:val="both"/>
              <w:rPr>
                <w:color w:val="000000"/>
              </w:rPr>
            </w:pPr>
            <w:r w:rsidRPr="008A4F78">
              <w:rPr>
                <w:color w:val="000000"/>
                <w:sz w:val="22"/>
                <w:szCs w:val="22"/>
              </w:rPr>
              <w:t>2. Описать формы представления историко-генетических исследований (грамматики и словари).</w:t>
            </w:r>
          </w:p>
          <w:p w14:paraId="795BFDA0" w14:textId="77777777" w:rsidR="005F1884" w:rsidRPr="008A4F78" w:rsidRDefault="005F1884" w:rsidP="008A4F78">
            <w:pPr>
              <w:jc w:val="both"/>
              <w:rPr>
                <w:color w:val="000000"/>
              </w:rPr>
            </w:pPr>
            <w:r w:rsidRPr="008A4F78">
              <w:rPr>
                <w:color w:val="000000"/>
                <w:sz w:val="22"/>
                <w:szCs w:val="22"/>
              </w:rPr>
              <w:t xml:space="preserve">3. Охарактеризовать постулаты глоттохронологии и лексикостатистики (с иллюстрированием).  </w:t>
            </w:r>
          </w:p>
        </w:tc>
      </w:tr>
      <w:tr w:rsidR="005F1884" w14:paraId="5FFF9A03" w14:textId="77777777" w:rsidTr="008A4F78">
        <w:tc>
          <w:tcPr>
            <w:tcW w:w="15276" w:type="dxa"/>
            <w:tcBorders>
              <w:top w:val="single" w:sz="4" w:space="0" w:color="auto"/>
              <w:left w:val="single" w:sz="4" w:space="0" w:color="auto"/>
              <w:bottom w:val="single" w:sz="4" w:space="0" w:color="auto"/>
              <w:right w:val="single" w:sz="4" w:space="0" w:color="auto"/>
            </w:tcBorders>
            <w:hideMark/>
          </w:tcPr>
          <w:p w14:paraId="6773A431" w14:textId="77777777" w:rsidR="005F1884" w:rsidRPr="008A4F78" w:rsidRDefault="005F1884" w:rsidP="008A4F78">
            <w:pPr>
              <w:jc w:val="both"/>
              <w:rPr>
                <w:iCs/>
                <w:color w:val="000000"/>
              </w:rPr>
            </w:pPr>
            <w:r w:rsidRPr="008A4F78">
              <w:rPr>
                <w:b/>
                <w:iCs/>
                <w:color w:val="000000"/>
                <w:sz w:val="22"/>
                <w:szCs w:val="22"/>
              </w:rPr>
              <w:t>Понятие реконструкции</w:t>
            </w:r>
            <w:r w:rsidRPr="008A4F78">
              <w:rPr>
                <w:iCs/>
                <w:color w:val="000000"/>
                <w:sz w:val="22"/>
                <w:szCs w:val="22"/>
              </w:rPr>
              <w:t>.</w:t>
            </w:r>
          </w:p>
          <w:p w14:paraId="5A6EEABA" w14:textId="77777777" w:rsidR="005F1884" w:rsidRPr="008A4F78" w:rsidRDefault="005F1884" w:rsidP="008A4F78">
            <w:pPr>
              <w:jc w:val="both"/>
              <w:rPr>
                <w:u w:val="single"/>
                <w:lang w:eastAsia="en-US"/>
              </w:rPr>
            </w:pPr>
            <w:r w:rsidRPr="008A4F78">
              <w:rPr>
                <w:sz w:val="22"/>
                <w:szCs w:val="22"/>
                <w:u w:val="single"/>
                <w:lang w:eastAsia="en-US"/>
              </w:rPr>
              <w:t>Вопросы для самостоятельной работы:</w:t>
            </w:r>
          </w:p>
          <w:p w14:paraId="6C2FD63B" w14:textId="77777777" w:rsidR="005F1884" w:rsidRPr="008A4F78" w:rsidRDefault="005F1884" w:rsidP="008A4F78">
            <w:pPr>
              <w:jc w:val="both"/>
              <w:rPr>
                <w:color w:val="000000"/>
              </w:rPr>
            </w:pPr>
            <w:r w:rsidRPr="008A4F78">
              <w:rPr>
                <w:color w:val="000000"/>
                <w:sz w:val="22"/>
                <w:szCs w:val="22"/>
              </w:rPr>
              <w:t>Метод реконструкции как гипотеза и историческая модель лингвистического явления.</w:t>
            </w:r>
          </w:p>
          <w:p w14:paraId="023A8E86" w14:textId="77777777" w:rsidR="005F1884" w:rsidRPr="008A4F78" w:rsidRDefault="005F1884" w:rsidP="008A4F78">
            <w:pPr>
              <w:jc w:val="both"/>
              <w:rPr>
                <w:color w:val="000000"/>
              </w:rPr>
            </w:pPr>
            <w:r w:rsidRPr="008A4F78">
              <w:rPr>
                <w:sz w:val="22"/>
                <w:szCs w:val="22"/>
                <w:u w:val="single"/>
                <w:lang w:eastAsia="en-US"/>
              </w:rPr>
              <w:t>Задания для самостоятельной работы:</w:t>
            </w:r>
          </w:p>
          <w:p w14:paraId="1B7A4C2D" w14:textId="77777777" w:rsidR="005F1884" w:rsidRPr="008A4F78" w:rsidRDefault="005F1884" w:rsidP="008A4F78">
            <w:pPr>
              <w:ind w:hanging="108"/>
              <w:jc w:val="both"/>
              <w:rPr>
                <w:color w:val="000000"/>
                <w:spacing w:val="-1"/>
              </w:rPr>
            </w:pPr>
            <w:r w:rsidRPr="008A4F78">
              <w:rPr>
                <w:color w:val="000000"/>
                <w:sz w:val="22"/>
                <w:szCs w:val="22"/>
              </w:rPr>
              <w:t>1. Проанализировать приемы внешней и внутренней реконструкции и способы верификации реконструкции.</w:t>
            </w:r>
          </w:p>
          <w:p w14:paraId="3DC9153E" w14:textId="77777777" w:rsidR="005F1884" w:rsidRPr="008A4F78" w:rsidRDefault="005F1884" w:rsidP="008A4F78">
            <w:pPr>
              <w:ind w:hanging="108"/>
              <w:jc w:val="both"/>
              <w:rPr>
                <w:color w:val="000000"/>
                <w:spacing w:val="-1"/>
              </w:rPr>
            </w:pPr>
            <w:r w:rsidRPr="008A4F78">
              <w:rPr>
                <w:color w:val="000000"/>
                <w:sz w:val="22"/>
                <w:szCs w:val="22"/>
              </w:rPr>
              <w:t xml:space="preserve">2. Охарактеризовать принципы реконструкции праязыковых состояний. </w:t>
            </w:r>
          </w:p>
          <w:p w14:paraId="6640D386" w14:textId="77777777" w:rsidR="005F1884" w:rsidRPr="008A4F78" w:rsidRDefault="005F1884" w:rsidP="008A4F78">
            <w:pPr>
              <w:ind w:hanging="108"/>
              <w:jc w:val="both"/>
              <w:rPr>
                <w:color w:val="000000"/>
                <w:highlight w:val="yellow"/>
              </w:rPr>
            </w:pPr>
            <w:r w:rsidRPr="008A4F78">
              <w:rPr>
                <w:color w:val="000000"/>
                <w:sz w:val="22"/>
                <w:szCs w:val="22"/>
              </w:rPr>
              <w:t xml:space="preserve">3.Описать основные проблемы морфологической и синтаксической реконструкции (с иллюстрированием). </w:t>
            </w:r>
          </w:p>
        </w:tc>
      </w:tr>
      <w:tr w:rsidR="005F1884" w14:paraId="5EC0FB4B" w14:textId="77777777" w:rsidTr="008A4F78">
        <w:tc>
          <w:tcPr>
            <w:tcW w:w="15276" w:type="dxa"/>
            <w:tcBorders>
              <w:top w:val="single" w:sz="4" w:space="0" w:color="auto"/>
              <w:left w:val="single" w:sz="4" w:space="0" w:color="auto"/>
              <w:bottom w:val="single" w:sz="4" w:space="0" w:color="auto"/>
              <w:right w:val="single" w:sz="4" w:space="0" w:color="auto"/>
            </w:tcBorders>
            <w:vAlign w:val="center"/>
          </w:tcPr>
          <w:p w14:paraId="6BC4593A" w14:textId="77777777" w:rsidR="005F1884" w:rsidRPr="008A4F78" w:rsidRDefault="005F1884" w:rsidP="008A4F78">
            <w:pPr>
              <w:jc w:val="both"/>
            </w:pPr>
            <w:r w:rsidRPr="008A4F78">
              <w:rPr>
                <w:b/>
                <w:sz w:val="22"/>
                <w:szCs w:val="22"/>
              </w:rPr>
              <w:t>Генеалогическая классификация языков</w:t>
            </w:r>
            <w:r w:rsidRPr="008A4F78">
              <w:rPr>
                <w:sz w:val="22"/>
                <w:szCs w:val="22"/>
              </w:rPr>
              <w:t xml:space="preserve">. </w:t>
            </w:r>
          </w:p>
          <w:p w14:paraId="669FF4BD" w14:textId="77777777" w:rsidR="005F1884" w:rsidRPr="008A4F78" w:rsidRDefault="005F1884" w:rsidP="008A4F78">
            <w:pPr>
              <w:jc w:val="both"/>
              <w:rPr>
                <w:u w:val="single"/>
                <w:lang w:eastAsia="en-US"/>
              </w:rPr>
            </w:pPr>
            <w:r w:rsidRPr="008A4F78">
              <w:rPr>
                <w:sz w:val="22"/>
                <w:szCs w:val="22"/>
                <w:u w:val="single"/>
                <w:lang w:eastAsia="en-US"/>
              </w:rPr>
              <w:t>Вопросы для самостоятельной работы:</w:t>
            </w:r>
          </w:p>
          <w:p w14:paraId="217CDB71" w14:textId="77777777" w:rsidR="005F1884" w:rsidRPr="008A4F78" w:rsidRDefault="005F1884" w:rsidP="008A4F78">
            <w:pPr>
              <w:jc w:val="both"/>
              <w:rPr>
                <w:color w:val="000000"/>
              </w:rPr>
            </w:pPr>
            <w:r w:rsidRPr="008A4F78">
              <w:rPr>
                <w:color w:val="000000"/>
                <w:sz w:val="22"/>
                <w:szCs w:val="22"/>
              </w:rPr>
              <w:t>Что такое генеалогическая классификация языков, какие еще есть классификации языков.</w:t>
            </w:r>
          </w:p>
          <w:p w14:paraId="4DFB3D4A" w14:textId="77777777" w:rsidR="005F1884" w:rsidRPr="008A4F78" w:rsidRDefault="005F1884" w:rsidP="008A4F78">
            <w:pPr>
              <w:jc w:val="both"/>
              <w:rPr>
                <w:color w:val="000000"/>
                <w:u w:val="single"/>
              </w:rPr>
            </w:pPr>
            <w:r w:rsidRPr="008A4F78">
              <w:rPr>
                <w:color w:val="000000"/>
                <w:sz w:val="22"/>
                <w:szCs w:val="22"/>
                <w:u w:val="single"/>
              </w:rPr>
              <w:t>Задания для самостоятельной работы:</w:t>
            </w:r>
          </w:p>
          <w:p w14:paraId="3A6B2569" w14:textId="77777777" w:rsidR="005F1884" w:rsidRPr="008A4F78" w:rsidRDefault="005F1884" w:rsidP="008A4F78">
            <w:pPr>
              <w:jc w:val="both"/>
              <w:rPr>
                <w:color w:val="000000"/>
                <w:spacing w:val="-10"/>
              </w:rPr>
            </w:pPr>
            <w:r w:rsidRPr="008A4F78">
              <w:rPr>
                <w:color w:val="000000"/>
                <w:spacing w:val="-10"/>
                <w:sz w:val="22"/>
                <w:szCs w:val="22"/>
              </w:rPr>
              <w:t xml:space="preserve">1. Описать уровни, </w:t>
            </w:r>
            <w:r w:rsidRPr="008A4F78">
              <w:rPr>
                <w:color w:val="000000"/>
                <w:sz w:val="22"/>
                <w:szCs w:val="22"/>
              </w:rPr>
              <w:t>принципы и методы формирования генеалогической классификации.</w:t>
            </w:r>
          </w:p>
          <w:p w14:paraId="3B870BB4" w14:textId="77777777" w:rsidR="005F1884" w:rsidRPr="008A4F78" w:rsidRDefault="005F1884" w:rsidP="008A4F78">
            <w:pPr>
              <w:jc w:val="both"/>
              <w:rPr>
                <w:color w:val="000000"/>
              </w:rPr>
            </w:pPr>
            <w:r w:rsidRPr="008A4F78">
              <w:rPr>
                <w:color w:val="000000"/>
                <w:spacing w:val="-10"/>
                <w:sz w:val="22"/>
                <w:szCs w:val="22"/>
              </w:rPr>
              <w:t xml:space="preserve">2. Провести сравнительный анализ дефиниций </w:t>
            </w:r>
            <w:r w:rsidRPr="008A4F78">
              <w:rPr>
                <w:i/>
                <w:color w:val="000000"/>
                <w:sz w:val="22"/>
                <w:szCs w:val="22"/>
              </w:rPr>
              <w:t>языковая семья</w:t>
            </w:r>
            <w:r w:rsidRPr="008A4F78">
              <w:rPr>
                <w:color w:val="000000"/>
                <w:sz w:val="22"/>
                <w:szCs w:val="22"/>
              </w:rPr>
              <w:t xml:space="preserve"> и </w:t>
            </w:r>
            <w:r w:rsidRPr="008A4F78">
              <w:rPr>
                <w:i/>
                <w:color w:val="000000"/>
                <w:sz w:val="22"/>
                <w:szCs w:val="22"/>
              </w:rPr>
              <w:t xml:space="preserve">языковой союз </w:t>
            </w:r>
            <w:r w:rsidRPr="008A4F78">
              <w:rPr>
                <w:color w:val="000000"/>
                <w:sz w:val="22"/>
                <w:szCs w:val="22"/>
              </w:rPr>
              <w:t>(с иллюстрированием).</w:t>
            </w:r>
          </w:p>
          <w:p w14:paraId="46D8DB12" w14:textId="77777777" w:rsidR="005F1884" w:rsidRPr="008A4F78" w:rsidRDefault="005F1884" w:rsidP="008A4F78">
            <w:pPr>
              <w:jc w:val="both"/>
              <w:rPr>
                <w:color w:val="000000"/>
                <w:spacing w:val="-10"/>
              </w:rPr>
            </w:pPr>
            <w:r w:rsidRPr="008A4F78">
              <w:rPr>
                <w:color w:val="000000"/>
                <w:sz w:val="22"/>
                <w:szCs w:val="22"/>
              </w:rPr>
              <w:t xml:space="preserve">3. Охарактеризовать типологические особенности балканского, поволжского и  </w:t>
            </w:r>
            <w:proofErr w:type="gramStart"/>
            <w:r w:rsidRPr="008A4F78">
              <w:rPr>
                <w:color w:val="000000"/>
                <w:sz w:val="22"/>
                <w:szCs w:val="22"/>
              </w:rPr>
              <w:t>центрально-азиатского</w:t>
            </w:r>
            <w:proofErr w:type="gramEnd"/>
            <w:r w:rsidRPr="008A4F78">
              <w:rPr>
                <w:color w:val="000000"/>
                <w:sz w:val="22"/>
                <w:szCs w:val="22"/>
              </w:rPr>
              <w:t xml:space="preserve"> языкового союзов (с иллюстрированием).</w:t>
            </w:r>
          </w:p>
          <w:p w14:paraId="085923D9" w14:textId="77777777" w:rsidR="005F1884" w:rsidRPr="008A4F78" w:rsidRDefault="005F1884" w:rsidP="008A4F78">
            <w:pPr>
              <w:jc w:val="both"/>
              <w:rPr>
                <w:lang w:eastAsia="en-US"/>
              </w:rPr>
            </w:pPr>
            <w:r w:rsidRPr="008A4F78">
              <w:rPr>
                <w:color w:val="000000"/>
                <w:spacing w:val="-10"/>
                <w:sz w:val="22"/>
                <w:szCs w:val="22"/>
              </w:rPr>
              <w:t>4.</w:t>
            </w:r>
            <w:r w:rsidRPr="008A4F78">
              <w:rPr>
                <w:color w:val="000000"/>
                <w:sz w:val="22"/>
                <w:szCs w:val="22"/>
              </w:rPr>
              <w:t xml:space="preserve"> Выполнить внеаудиторную контрольную работу №1.</w:t>
            </w:r>
          </w:p>
        </w:tc>
      </w:tr>
      <w:tr w:rsidR="005F1884" w14:paraId="502FAD79" w14:textId="77777777" w:rsidTr="008A4F78">
        <w:tc>
          <w:tcPr>
            <w:tcW w:w="15276" w:type="dxa"/>
            <w:tcBorders>
              <w:top w:val="single" w:sz="4" w:space="0" w:color="auto"/>
              <w:left w:val="single" w:sz="4" w:space="0" w:color="auto"/>
              <w:bottom w:val="single" w:sz="4" w:space="0" w:color="auto"/>
              <w:right w:val="single" w:sz="4" w:space="0" w:color="auto"/>
            </w:tcBorders>
            <w:hideMark/>
          </w:tcPr>
          <w:p w14:paraId="2C7566AE" w14:textId="77777777" w:rsidR="005F1884" w:rsidRPr="008A4F78" w:rsidRDefault="005F1884" w:rsidP="008A4F78">
            <w:pPr>
              <w:jc w:val="both"/>
              <w:rPr>
                <w:b/>
                <w:color w:val="000000"/>
              </w:rPr>
            </w:pPr>
            <w:r w:rsidRPr="008A4F78">
              <w:rPr>
                <w:b/>
                <w:color w:val="000000"/>
                <w:sz w:val="22"/>
                <w:szCs w:val="22"/>
              </w:rPr>
              <w:t>Проблематика дальнего родства языков в современной компаративистике.</w:t>
            </w:r>
          </w:p>
          <w:p w14:paraId="2EF0F369" w14:textId="77777777" w:rsidR="005F1884" w:rsidRPr="008A4F78" w:rsidRDefault="005F1884" w:rsidP="008A4F78">
            <w:pPr>
              <w:jc w:val="both"/>
              <w:rPr>
                <w:color w:val="000000"/>
              </w:rPr>
            </w:pPr>
            <w:r w:rsidRPr="008A4F78">
              <w:rPr>
                <w:sz w:val="22"/>
                <w:szCs w:val="22"/>
                <w:u w:val="single"/>
                <w:lang w:eastAsia="en-US"/>
              </w:rPr>
              <w:t>Вопросы для самостоятельной работы:</w:t>
            </w:r>
          </w:p>
          <w:p w14:paraId="6CB6C095" w14:textId="77777777" w:rsidR="005F1884" w:rsidRPr="008A4F78" w:rsidRDefault="005F1884" w:rsidP="008A4F78">
            <w:pPr>
              <w:jc w:val="both"/>
              <w:rPr>
                <w:color w:val="000000"/>
              </w:rPr>
            </w:pPr>
            <w:r w:rsidRPr="008A4F78">
              <w:rPr>
                <w:color w:val="000000"/>
                <w:sz w:val="22"/>
                <w:szCs w:val="22"/>
              </w:rPr>
              <w:t>Что такое праязык, теория праязыка.</w:t>
            </w:r>
          </w:p>
          <w:p w14:paraId="3A07123C" w14:textId="77777777" w:rsidR="005F1884" w:rsidRPr="008A4F78" w:rsidRDefault="005F1884" w:rsidP="008A4F78">
            <w:pPr>
              <w:jc w:val="both"/>
              <w:rPr>
                <w:color w:val="000000"/>
              </w:rPr>
            </w:pPr>
            <w:r w:rsidRPr="008A4F78">
              <w:rPr>
                <w:color w:val="000000"/>
                <w:sz w:val="22"/>
                <w:szCs w:val="22"/>
              </w:rPr>
              <w:t xml:space="preserve"> </w:t>
            </w:r>
            <w:r w:rsidRPr="008A4F78">
              <w:rPr>
                <w:sz w:val="22"/>
                <w:szCs w:val="22"/>
                <w:u w:val="single"/>
                <w:lang w:eastAsia="en-US"/>
              </w:rPr>
              <w:t>Задания для самостоятельной работы:</w:t>
            </w:r>
          </w:p>
          <w:p w14:paraId="3C53563F" w14:textId="77777777" w:rsidR="005F1884" w:rsidRPr="008A4F78" w:rsidRDefault="005F1884" w:rsidP="008A4F78">
            <w:pPr>
              <w:numPr>
                <w:ilvl w:val="0"/>
                <w:numId w:val="9"/>
              </w:numPr>
              <w:tabs>
                <w:tab w:val="num" w:pos="-108"/>
              </w:tabs>
              <w:ind w:left="0" w:firstLine="0"/>
              <w:jc w:val="both"/>
              <w:rPr>
                <w:color w:val="000000"/>
              </w:rPr>
            </w:pPr>
            <w:r w:rsidRPr="008A4F78">
              <w:rPr>
                <w:color w:val="000000"/>
                <w:sz w:val="22"/>
                <w:szCs w:val="22"/>
              </w:rPr>
              <w:lastRenderedPageBreak/>
              <w:t xml:space="preserve">Охарактеризовать основные постулаты ностратической и бореальной гипотезы. </w:t>
            </w:r>
          </w:p>
          <w:p w14:paraId="64208F8B" w14:textId="77777777" w:rsidR="005F1884" w:rsidRPr="008A4F78" w:rsidRDefault="005F1884" w:rsidP="008A4F78">
            <w:pPr>
              <w:numPr>
                <w:ilvl w:val="0"/>
                <w:numId w:val="9"/>
              </w:numPr>
              <w:tabs>
                <w:tab w:val="num" w:pos="-108"/>
              </w:tabs>
              <w:ind w:left="0" w:firstLine="0"/>
              <w:jc w:val="both"/>
              <w:rPr>
                <w:color w:val="000000"/>
              </w:rPr>
            </w:pPr>
            <w:r w:rsidRPr="008A4F78">
              <w:rPr>
                <w:color w:val="000000"/>
                <w:sz w:val="22"/>
                <w:szCs w:val="22"/>
              </w:rPr>
              <w:t>Проанализировать применимость традиционных методов компаративистики к реконструкции отдаленных праязыковых состояний.</w:t>
            </w:r>
          </w:p>
        </w:tc>
      </w:tr>
      <w:tr w:rsidR="005F1884" w14:paraId="77CF36E8" w14:textId="77777777" w:rsidTr="008A4F78">
        <w:tc>
          <w:tcPr>
            <w:tcW w:w="15276" w:type="dxa"/>
            <w:tcBorders>
              <w:top w:val="single" w:sz="4" w:space="0" w:color="auto"/>
              <w:left w:val="single" w:sz="4" w:space="0" w:color="auto"/>
              <w:bottom w:val="single" w:sz="4" w:space="0" w:color="auto"/>
              <w:right w:val="single" w:sz="4" w:space="0" w:color="auto"/>
            </w:tcBorders>
            <w:hideMark/>
          </w:tcPr>
          <w:p w14:paraId="501EDCF6" w14:textId="77777777" w:rsidR="005F1884" w:rsidRPr="008A4F78" w:rsidRDefault="005F1884" w:rsidP="008A4F78">
            <w:pPr>
              <w:jc w:val="both"/>
            </w:pPr>
            <w:r w:rsidRPr="008A4F78">
              <w:rPr>
                <w:b/>
                <w:sz w:val="22"/>
                <w:szCs w:val="22"/>
              </w:rPr>
              <w:lastRenderedPageBreak/>
              <w:t xml:space="preserve">Проблема моногенеза и </w:t>
            </w:r>
            <w:proofErr w:type="spellStart"/>
            <w:r w:rsidRPr="008A4F78">
              <w:rPr>
                <w:b/>
                <w:sz w:val="22"/>
                <w:szCs w:val="22"/>
              </w:rPr>
              <w:t>полигенеза</w:t>
            </w:r>
            <w:proofErr w:type="spellEnd"/>
            <w:r w:rsidRPr="008A4F78">
              <w:rPr>
                <w:b/>
                <w:sz w:val="22"/>
                <w:szCs w:val="22"/>
              </w:rPr>
              <w:t xml:space="preserve"> человеческого языка</w:t>
            </w:r>
            <w:r w:rsidRPr="008A4F78">
              <w:rPr>
                <w:sz w:val="22"/>
                <w:szCs w:val="22"/>
              </w:rPr>
              <w:t>.</w:t>
            </w:r>
          </w:p>
          <w:p w14:paraId="4B0FB9AF" w14:textId="77777777" w:rsidR="005F1884" w:rsidRPr="008A4F78" w:rsidRDefault="005F1884" w:rsidP="008A4F78">
            <w:pPr>
              <w:jc w:val="both"/>
              <w:rPr>
                <w:u w:val="single"/>
                <w:lang w:eastAsia="en-US"/>
              </w:rPr>
            </w:pPr>
            <w:r w:rsidRPr="008A4F78">
              <w:rPr>
                <w:sz w:val="22"/>
                <w:szCs w:val="22"/>
                <w:u w:val="single"/>
                <w:lang w:eastAsia="en-US"/>
              </w:rPr>
              <w:t>Вопросы для самостоятельной работы:</w:t>
            </w:r>
          </w:p>
          <w:p w14:paraId="35535321" w14:textId="77777777" w:rsidR="005F1884" w:rsidRPr="008A4F78" w:rsidRDefault="005F1884" w:rsidP="008A4F78">
            <w:pPr>
              <w:jc w:val="both"/>
              <w:rPr>
                <w:lang w:eastAsia="en-US"/>
              </w:rPr>
            </w:pPr>
            <w:r w:rsidRPr="008A4F78">
              <w:rPr>
                <w:sz w:val="22"/>
                <w:szCs w:val="22"/>
                <w:lang w:eastAsia="en-US"/>
              </w:rPr>
              <w:t xml:space="preserve">Что такое </w:t>
            </w:r>
            <w:proofErr w:type="spellStart"/>
            <w:r w:rsidRPr="008A4F78">
              <w:rPr>
                <w:sz w:val="22"/>
                <w:szCs w:val="22"/>
                <w:lang w:eastAsia="en-US"/>
              </w:rPr>
              <w:t>полигенез</w:t>
            </w:r>
            <w:proofErr w:type="spellEnd"/>
            <w:r w:rsidRPr="008A4F78">
              <w:rPr>
                <w:sz w:val="22"/>
                <w:szCs w:val="22"/>
                <w:lang w:eastAsia="en-US"/>
              </w:rPr>
              <w:t>, моногенез?</w:t>
            </w:r>
          </w:p>
          <w:p w14:paraId="58A8E9AF" w14:textId="77777777" w:rsidR="005F1884" w:rsidRPr="008A4F78" w:rsidRDefault="005F1884" w:rsidP="008A4F78">
            <w:pPr>
              <w:jc w:val="both"/>
              <w:rPr>
                <w:color w:val="000000"/>
              </w:rPr>
            </w:pPr>
            <w:r w:rsidRPr="008A4F78">
              <w:rPr>
                <w:sz w:val="22"/>
                <w:szCs w:val="22"/>
                <w:u w:val="single"/>
                <w:lang w:eastAsia="en-US"/>
              </w:rPr>
              <w:t>Задания для самостоятельной работы:</w:t>
            </w:r>
          </w:p>
          <w:p w14:paraId="6319D077" w14:textId="77777777" w:rsidR="005F1884" w:rsidRPr="008A4F78" w:rsidRDefault="005F1884" w:rsidP="008A4F78">
            <w:pPr>
              <w:numPr>
                <w:ilvl w:val="0"/>
                <w:numId w:val="10"/>
              </w:numPr>
              <w:tabs>
                <w:tab w:val="num" w:pos="-108"/>
              </w:tabs>
              <w:ind w:left="0" w:firstLine="0"/>
              <w:jc w:val="both"/>
              <w:rPr>
                <w:color w:val="000000"/>
              </w:rPr>
            </w:pPr>
            <w:r w:rsidRPr="008A4F78">
              <w:rPr>
                <w:color w:val="000000"/>
                <w:sz w:val="22"/>
                <w:szCs w:val="22"/>
              </w:rPr>
              <w:t xml:space="preserve">Проанализировать сущностные признаки гипотезы моногенеза и </w:t>
            </w:r>
            <w:proofErr w:type="spellStart"/>
            <w:r w:rsidRPr="008A4F78">
              <w:rPr>
                <w:color w:val="000000"/>
                <w:sz w:val="22"/>
                <w:szCs w:val="22"/>
              </w:rPr>
              <w:t>полигенеза</w:t>
            </w:r>
            <w:proofErr w:type="spellEnd"/>
            <w:r w:rsidRPr="008A4F78">
              <w:rPr>
                <w:color w:val="000000"/>
                <w:sz w:val="22"/>
                <w:szCs w:val="22"/>
              </w:rPr>
              <w:t xml:space="preserve"> в компаративистике (с иллюстрированием).</w:t>
            </w:r>
          </w:p>
          <w:p w14:paraId="705F42AA" w14:textId="77777777" w:rsidR="005F1884" w:rsidRPr="008A4F78" w:rsidRDefault="005F1884" w:rsidP="008A4F78">
            <w:pPr>
              <w:numPr>
                <w:ilvl w:val="0"/>
                <w:numId w:val="10"/>
              </w:numPr>
              <w:ind w:left="0" w:firstLine="0"/>
              <w:jc w:val="both"/>
              <w:rPr>
                <w:color w:val="000000"/>
              </w:rPr>
            </w:pPr>
            <w:r w:rsidRPr="008A4F78">
              <w:rPr>
                <w:color w:val="000000"/>
                <w:sz w:val="22"/>
                <w:szCs w:val="22"/>
              </w:rPr>
              <w:t xml:space="preserve">Охарактеризовать </w:t>
            </w:r>
            <w:r w:rsidRPr="008A4F78">
              <w:rPr>
                <w:color w:val="000000"/>
                <w:spacing w:val="-9"/>
                <w:sz w:val="22"/>
                <w:szCs w:val="22"/>
              </w:rPr>
              <w:t xml:space="preserve">основные постулаты теории </w:t>
            </w:r>
            <w:proofErr w:type="spellStart"/>
            <w:r w:rsidRPr="008A4F78">
              <w:rPr>
                <w:color w:val="000000"/>
                <w:spacing w:val="-9"/>
                <w:sz w:val="22"/>
                <w:szCs w:val="22"/>
              </w:rPr>
              <w:t>глоттогенеза</w:t>
            </w:r>
            <w:proofErr w:type="spellEnd"/>
            <w:r w:rsidRPr="008A4F78">
              <w:rPr>
                <w:color w:val="000000"/>
                <w:spacing w:val="-9"/>
                <w:sz w:val="22"/>
                <w:szCs w:val="22"/>
              </w:rPr>
              <w:t>.</w:t>
            </w:r>
          </w:p>
          <w:p w14:paraId="118D6102" w14:textId="77777777" w:rsidR="005F1884" w:rsidRPr="008A4F78" w:rsidRDefault="005F1884" w:rsidP="008A4F78">
            <w:pPr>
              <w:numPr>
                <w:ilvl w:val="0"/>
                <w:numId w:val="10"/>
              </w:numPr>
              <w:ind w:left="0" w:firstLine="0"/>
              <w:jc w:val="both"/>
              <w:rPr>
                <w:color w:val="000000"/>
              </w:rPr>
            </w:pPr>
            <w:r w:rsidRPr="008A4F78">
              <w:rPr>
                <w:color w:val="000000"/>
                <w:spacing w:val="-9"/>
                <w:sz w:val="22"/>
                <w:szCs w:val="22"/>
              </w:rPr>
              <w:t xml:space="preserve">Описать корреляцию методов компаративистики, ареальной лингвистики и </w:t>
            </w:r>
            <w:proofErr w:type="spellStart"/>
            <w:r w:rsidRPr="008A4F78">
              <w:rPr>
                <w:color w:val="000000"/>
                <w:spacing w:val="-9"/>
                <w:sz w:val="22"/>
                <w:szCs w:val="22"/>
              </w:rPr>
              <w:t>лингвотипологии</w:t>
            </w:r>
            <w:proofErr w:type="spellEnd"/>
            <w:r w:rsidRPr="008A4F78">
              <w:rPr>
                <w:color w:val="000000"/>
                <w:spacing w:val="-9"/>
                <w:sz w:val="22"/>
                <w:szCs w:val="22"/>
              </w:rPr>
              <w:t xml:space="preserve"> как основы теории праязыка.</w:t>
            </w:r>
          </w:p>
        </w:tc>
      </w:tr>
      <w:tr w:rsidR="005F1884" w14:paraId="7F7B06F1" w14:textId="77777777" w:rsidTr="008A4F78">
        <w:tc>
          <w:tcPr>
            <w:tcW w:w="15276" w:type="dxa"/>
            <w:tcBorders>
              <w:top w:val="single" w:sz="4" w:space="0" w:color="auto"/>
              <w:left w:val="single" w:sz="4" w:space="0" w:color="auto"/>
              <w:bottom w:val="single" w:sz="4" w:space="0" w:color="auto"/>
              <w:right w:val="single" w:sz="4" w:space="0" w:color="auto"/>
            </w:tcBorders>
            <w:hideMark/>
          </w:tcPr>
          <w:p w14:paraId="637A506D" w14:textId="77777777" w:rsidR="005F1884" w:rsidRPr="008A4F78" w:rsidRDefault="005F1884" w:rsidP="008A4F78">
            <w:pPr>
              <w:jc w:val="both"/>
              <w:rPr>
                <w:b/>
                <w:color w:val="000000"/>
              </w:rPr>
            </w:pPr>
            <w:r w:rsidRPr="008A4F78">
              <w:rPr>
                <w:b/>
                <w:color w:val="000000"/>
                <w:sz w:val="22"/>
                <w:szCs w:val="22"/>
              </w:rPr>
              <w:t>Роль индоевропеистики в становлении сравнительно-исторического метода.</w:t>
            </w:r>
          </w:p>
          <w:p w14:paraId="666C4009" w14:textId="77777777" w:rsidR="005F1884" w:rsidRPr="008A4F78" w:rsidRDefault="005F1884" w:rsidP="008A4F78">
            <w:pPr>
              <w:jc w:val="both"/>
              <w:rPr>
                <w:color w:val="000000"/>
              </w:rPr>
            </w:pPr>
            <w:r w:rsidRPr="008A4F78">
              <w:rPr>
                <w:sz w:val="22"/>
                <w:szCs w:val="22"/>
                <w:u w:val="single"/>
                <w:lang w:eastAsia="en-US"/>
              </w:rPr>
              <w:t>Вопросы для самостоятельной работы:</w:t>
            </w:r>
          </w:p>
          <w:p w14:paraId="61E17C53" w14:textId="77777777" w:rsidR="005F1884" w:rsidRPr="008A4F78" w:rsidRDefault="005F1884" w:rsidP="008A4F78">
            <w:pPr>
              <w:jc w:val="both"/>
              <w:rPr>
                <w:color w:val="000000"/>
              </w:rPr>
            </w:pPr>
            <w:r w:rsidRPr="008A4F78">
              <w:rPr>
                <w:color w:val="000000"/>
                <w:sz w:val="22"/>
                <w:szCs w:val="22"/>
              </w:rPr>
              <w:t xml:space="preserve">Что такое </w:t>
            </w:r>
            <w:proofErr w:type="spellStart"/>
            <w:r w:rsidRPr="008A4F78">
              <w:rPr>
                <w:color w:val="000000"/>
                <w:sz w:val="22"/>
                <w:szCs w:val="22"/>
              </w:rPr>
              <w:t>сранительно</w:t>
            </w:r>
            <w:proofErr w:type="spellEnd"/>
            <w:r w:rsidRPr="008A4F78">
              <w:rPr>
                <w:color w:val="000000"/>
                <w:sz w:val="22"/>
                <w:szCs w:val="22"/>
              </w:rPr>
              <w:t>-исторический метод? Что такое индоевропеистика?</w:t>
            </w:r>
          </w:p>
          <w:p w14:paraId="226B5AF0" w14:textId="77777777" w:rsidR="005F1884" w:rsidRPr="008A4F78" w:rsidRDefault="005F1884" w:rsidP="008A4F78">
            <w:pPr>
              <w:jc w:val="both"/>
              <w:rPr>
                <w:color w:val="000000"/>
              </w:rPr>
            </w:pPr>
            <w:r w:rsidRPr="008A4F78">
              <w:rPr>
                <w:sz w:val="22"/>
                <w:szCs w:val="22"/>
                <w:u w:val="single"/>
                <w:lang w:eastAsia="en-US"/>
              </w:rPr>
              <w:t>Задания для самостоятельной работы:</w:t>
            </w:r>
          </w:p>
          <w:p w14:paraId="0B8C7A6A" w14:textId="77777777" w:rsidR="005F1884" w:rsidRPr="008A4F78" w:rsidRDefault="005F1884" w:rsidP="008A4F78">
            <w:pPr>
              <w:jc w:val="both"/>
              <w:rPr>
                <w:color w:val="000000"/>
              </w:rPr>
            </w:pPr>
            <w:r w:rsidRPr="008A4F78">
              <w:rPr>
                <w:color w:val="000000"/>
                <w:sz w:val="22"/>
                <w:szCs w:val="22"/>
              </w:rPr>
              <w:t>1. Проанализировать современные взгляды на структуру праиндоевропейского языка.</w:t>
            </w:r>
          </w:p>
          <w:p w14:paraId="2740E417" w14:textId="77777777" w:rsidR="005F1884" w:rsidRPr="008A4F78" w:rsidRDefault="005F1884" w:rsidP="008A4F78">
            <w:pPr>
              <w:jc w:val="both"/>
              <w:rPr>
                <w:color w:val="000000"/>
              </w:rPr>
            </w:pPr>
            <w:r w:rsidRPr="008A4F78">
              <w:rPr>
                <w:color w:val="000000"/>
                <w:sz w:val="22"/>
                <w:szCs w:val="22"/>
              </w:rPr>
              <w:t>2. Охарактеризовать историческую дивергенцию и конвергенцию индоевропейских языков и их взаимоотношения с неиндоевропейскими языками (с иллюстрированием).</w:t>
            </w:r>
          </w:p>
        </w:tc>
      </w:tr>
      <w:tr w:rsidR="005F1884" w14:paraId="25D07228" w14:textId="77777777" w:rsidTr="008A4F78">
        <w:tc>
          <w:tcPr>
            <w:tcW w:w="15276" w:type="dxa"/>
            <w:tcBorders>
              <w:top w:val="single" w:sz="4" w:space="0" w:color="auto"/>
              <w:left w:val="single" w:sz="4" w:space="0" w:color="auto"/>
              <w:bottom w:val="single" w:sz="4" w:space="0" w:color="auto"/>
              <w:right w:val="single" w:sz="4" w:space="0" w:color="auto"/>
            </w:tcBorders>
            <w:hideMark/>
          </w:tcPr>
          <w:p w14:paraId="2DC63B6C" w14:textId="77777777" w:rsidR="005F1884" w:rsidRPr="008A4F78" w:rsidRDefault="005F1884" w:rsidP="008A4F78">
            <w:pPr>
              <w:jc w:val="both"/>
              <w:rPr>
                <w:b/>
              </w:rPr>
            </w:pPr>
            <w:r w:rsidRPr="008A4F78">
              <w:rPr>
                <w:b/>
                <w:sz w:val="22"/>
                <w:szCs w:val="22"/>
              </w:rPr>
              <w:t>Проблематика генеалогической классификаци</w:t>
            </w:r>
            <w:r w:rsidR="008872E8" w:rsidRPr="008A4F78">
              <w:rPr>
                <w:b/>
                <w:sz w:val="22"/>
                <w:szCs w:val="22"/>
              </w:rPr>
              <w:t>и</w:t>
            </w:r>
            <w:r w:rsidRPr="008A4F78">
              <w:rPr>
                <w:b/>
                <w:sz w:val="22"/>
                <w:szCs w:val="22"/>
              </w:rPr>
              <w:t xml:space="preserve"> индоевропейских языков.</w:t>
            </w:r>
          </w:p>
          <w:p w14:paraId="28E2590E" w14:textId="77777777" w:rsidR="005F1884" w:rsidRPr="008A4F78" w:rsidRDefault="005F1884" w:rsidP="008A4F78">
            <w:pPr>
              <w:jc w:val="both"/>
              <w:rPr>
                <w:color w:val="000000"/>
              </w:rPr>
            </w:pPr>
            <w:r w:rsidRPr="008A4F78">
              <w:rPr>
                <w:sz w:val="22"/>
                <w:szCs w:val="22"/>
                <w:u w:val="single"/>
                <w:lang w:eastAsia="en-US"/>
              </w:rPr>
              <w:t>Вопросы для самостоятельной работы:</w:t>
            </w:r>
          </w:p>
          <w:p w14:paraId="0E7F381E" w14:textId="77777777" w:rsidR="005F1884" w:rsidRPr="008A4F78" w:rsidRDefault="005F1884" w:rsidP="008A4F78">
            <w:pPr>
              <w:jc w:val="both"/>
              <w:rPr>
                <w:color w:val="000000"/>
              </w:rPr>
            </w:pPr>
            <w:r w:rsidRPr="008A4F78">
              <w:rPr>
                <w:color w:val="000000"/>
                <w:sz w:val="22"/>
                <w:szCs w:val="22"/>
              </w:rPr>
              <w:t>Какие существуют классификации языков? Что такое генеалогическая классификация?</w:t>
            </w:r>
          </w:p>
          <w:p w14:paraId="41989C0F" w14:textId="77777777" w:rsidR="005F1884" w:rsidRPr="008A4F78" w:rsidRDefault="005F1884" w:rsidP="008A4F78">
            <w:pPr>
              <w:jc w:val="both"/>
              <w:rPr>
                <w:color w:val="000000"/>
              </w:rPr>
            </w:pPr>
            <w:r w:rsidRPr="008A4F78">
              <w:rPr>
                <w:sz w:val="22"/>
                <w:szCs w:val="22"/>
                <w:u w:val="single"/>
                <w:lang w:eastAsia="en-US"/>
              </w:rPr>
              <w:t>Задания для самостоятельной работы:</w:t>
            </w:r>
          </w:p>
          <w:p w14:paraId="16A7B807" w14:textId="77777777" w:rsidR="005F1884" w:rsidRPr="008A4F78" w:rsidRDefault="005F1884" w:rsidP="008A4F78">
            <w:pPr>
              <w:numPr>
                <w:ilvl w:val="0"/>
                <w:numId w:val="11"/>
              </w:numPr>
              <w:tabs>
                <w:tab w:val="num" w:pos="0"/>
              </w:tabs>
              <w:ind w:left="0" w:hanging="36"/>
              <w:jc w:val="both"/>
              <w:rPr>
                <w:color w:val="000000"/>
              </w:rPr>
            </w:pPr>
            <w:r w:rsidRPr="008A4F78">
              <w:rPr>
                <w:color w:val="000000"/>
                <w:sz w:val="22"/>
                <w:szCs w:val="22"/>
              </w:rPr>
              <w:t>Охарактеризовать основные группы индоевропейских языков.</w:t>
            </w:r>
          </w:p>
          <w:p w14:paraId="3B4BB072" w14:textId="77777777" w:rsidR="005F1884" w:rsidRPr="008A4F78" w:rsidRDefault="005F1884" w:rsidP="008A4F78">
            <w:pPr>
              <w:numPr>
                <w:ilvl w:val="0"/>
                <w:numId w:val="11"/>
              </w:numPr>
              <w:tabs>
                <w:tab w:val="num" w:pos="0"/>
              </w:tabs>
              <w:ind w:left="0" w:hanging="36"/>
              <w:jc w:val="both"/>
              <w:rPr>
                <w:color w:val="000000"/>
              </w:rPr>
            </w:pPr>
            <w:r w:rsidRPr="008A4F78">
              <w:rPr>
                <w:color w:val="000000"/>
                <w:sz w:val="22"/>
                <w:szCs w:val="22"/>
              </w:rPr>
              <w:t>Проанализировать значение санскрита для современной компаративистики и науки о языке в целом (с иллюстрирование).</w:t>
            </w:r>
          </w:p>
          <w:p w14:paraId="61BCDF54" w14:textId="77777777" w:rsidR="005F1884" w:rsidRPr="008A4F78" w:rsidRDefault="005F1884" w:rsidP="008A4F78">
            <w:pPr>
              <w:numPr>
                <w:ilvl w:val="0"/>
                <w:numId w:val="11"/>
              </w:numPr>
              <w:tabs>
                <w:tab w:val="left" w:pos="192"/>
              </w:tabs>
              <w:jc w:val="both"/>
              <w:rPr>
                <w:color w:val="000000"/>
              </w:rPr>
            </w:pPr>
            <w:r w:rsidRPr="008A4F78">
              <w:rPr>
                <w:color w:val="000000"/>
                <w:sz w:val="22"/>
                <w:szCs w:val="22"/>
              </w:rPr>
              <w:t>Выполнить внеаудиторную контрольную работу №2.</w:t>
            </w:r>
          </w:p>
        </w:tc>
      </w:tr>
      <w:tr w:rsidR="005F1884" w14:paraId="5727EA2D" w14:textId="77777777" w:rsidTr="008A4F78">
        <w:tc>
          <w:tcPr>
            <w:tcW w:w="15276" w:type="dxa"/>
            <w:tcBorders>
              <w:top w:val="single" w:sz="4" w:space="0" w:color="auto"/>
              <w:left w:val="single" w:sz="4" w:space="0" w:color="auto"/>
              <w:bottom w:val="single" w:sz="4" w:space="0" w:color="auto"/>
              <w:right w:val="single" w:sz="4" w:space="0" w:color="auto"/>
            </w:tcBorders>
            <w:hideMark/>
          </w:tcPr>
          <w:p w14:paraId="48B83DCD" w14:textId="77777777" w:rsidR="005F1884" w:rsidRPr="008A4F78" w:rsidRDefault="005F1884" w:rsidP="008A4F78">
            <w:pPr>
              <w:jc w:val="both"/>
              <w:rPr>
                <w:b/>
              </w:rPr>
            </w:pPr>
            <w:r w:rsidRPr="008A4F78">
              <w:rPr>
                <w:b/>
                <w:sz w:val="22"/>
                <w:szCs w:val="22"/>
              </w:rPr>
              <w:t>Германская группа языков.</w:t>
            </w:r>
          </w:p>
          <w:p w14:paraId="5F27B012" w14:textId="77777777" w:rsidR="005F1884" w:rsidRPr="008A4F78" w:rsidRDefault="005F1884" w:rsidP="008A4F78">
            <w:pPr>
              <w:jc w:val="both"/>
              <w:rPr>
                <w:color w:val="000000"/>
              </w:rPr>
            </w:pPr>
            <w:r w:rsidRPr="008A4F78">
              <w:rPr>
                <w:sz w:val="22"/>
                <w:szCs w:val="22"/>
                <w:u w:val="single"/>
                <w:lang w:eastAsia="en-US"/>
              </w:rPr>
              <w:t>Вопросы для самостоятельной работы:</w:t>
            </w:r>
          </w:p>
          <w:p w14:paraId="109A9123" w14:textId="77777777" w:rsidR="005F1884" w:rsidRPr="008A4F78" w:rsidRDefault="005F1884" w:rsidP="008A4F78">
            <w:pPr>
              <w:jc w:val="both"/>
              <w:rPr>
                <w:color w:val="000000"/>
              </w:rPr>
            </w:pPr>
            <w:r w:rsidRPr="008A4F78">
              <w:rPr>
                <w:color w:val="000000"/>
                <w:sz w:val="22"/>
                <w:szCs w:val="22"/>
              </w:rPr>
              <w:t>Какие языки составляют германскую группу? Какие еще группы языков вы можете назвать?</w:t>
            </w:r>
          </w:p>
          <w:p w14:paraId="14BEA317" w14:textId="77777777" w:rsidR="005F1884" w:rsidRPr="008A4F78" w:rsidRDefault="005F1884" w:rsidP="008A4F78">
            <w:pPr>
              <w:jc w:val="both"/>
              <w:rPr>
                <w:color w:val="000000"/>
              </w:rPr>
            </w:pPr>
            <w:r w:rsidRPr="008A4F78">
              <w:rPr>
                <w:sz w:val="22"/>
                <w:szCs w:val="22"/>
                <w:u w:val="single"/>
                <w:lang w:eastAsia="en-US"/>
              </w:rPr>
              <w:t>Задания для самостоятельной работы:</w:t>
            </w:r>
          </w:p>
          <w:p w14:paraId="708365BF" w14:textId="77777777" w:rsidR="005F1884" w:rsidRPr="008A4F78" w:rsidRDefault="005F1884" w:rsidP="008A4F78">
            <w:pPr>
              <w:jc w:val="both"/>
              <w:rPr>
                <w:color w:val="000000"/>
              </w:rPr>
            </w:pPr>
            <w:r w:rsidRPr="008A4F78">
              <w:rPr>
                <w:color w:val="000000"/>
                <w:sz w:val="22"/>
                <w:szCs w:val="22"/>
              </w:rPr>
              <w:t>1.Описать классификацию современных германских языков (с иллюстрированием)</w:t>
            </w:r>
          </w:p>
          <w:p w14:paraId="7BE339A8" w14:textId="77777777" w:rsidR="005F1884" w:rsidRPr="008A4F78" w:rsidRDefault="005F1884" w:rsidP="008A4F78">
            <w:pPr>
              <w:jc w:val="both"/>
              <w:rPr>
                <w:color w:val="000000"/>
              </w:rPr>
            </w:pPr>
            <w:r w:rsidRPr="008A4F78">
              <w:rPr>
                <w:color w:val="000000"/>
                <w:sz w:val="22"/>
                <w:szCs w:val="22"/>
              </w:rPr>
              <w:t>2.Охарактеризовать сущностные признаки двух ветвей италийских  языков.</w:t>
            </w:r>
          </w:p>
        </w:tc>
      </w:tr>
      <w:tr w:rsidR="005F1884" w14:paraId="18989A55" w14:textId="77777777" w:rsidTr="008A4F78">
        <w:tc>
          <w:tcPr>
            <w:tcW w:w="15276" w:type="dxa"/>
            <w:tcBorders>
              <w:top w:val="single" w:sz="4" w:space="0" w:color="auto"/>
              <w:left w:val="single" w:sz="4" w:space="0" w:color="auto"/>
              <w:bottom w:val="single" w:sz="4" w:space="0" w:color="auto"/>
              <w:right w:val="single" w:sz="4" w:space="0" w:color="auto"/>
            </w:tcBorders>
            <w:hideMark/>
          </w:tcPr>
          <w:p w14:paraId="314F9BD6" w14:textId="77777777" w:rsidR="005F1884" w:rsidRPr="008A4F78" w:rsidRDefault="005F1884" w:rsidP="008A4F78">
            <w:pPr>
              <w:jc w:val="both"/>
              <w:rPr>
                <w:b/>
              </w:rPr>
            </w:pPr>
            <w:r w:rsidRPr="008A4F78">
              <w:rPr>
                <w:b/>
                <w:sz w:val="22"/>
                <w:szCs w:val="22"/>
              </w:rPr>
              <w:t>Русский язык в зеркале индоевропеистики.</w:t>
            </w:r>
          </w:p>
          <w:p w14:paraId="561A3243" w14:textId="77777777" w:rsidR="005F1884" w:rsidRPr="008A4F78" w:rsidRDefault="005F1884" w:rsidP="008A4F78">
            <w:pPr>
              <w:jc w:val="both"/>
              <w:rPr>
                <w:u w:val="single"/>
                <w:lang w:eastAsia="en-US"/>
              </w:rPr>
            </w:pPr>
            <w:r w:rsidRPr="008A4F78">
              <w:rPr>
                <w:sz w:val="22"/>
                <w:szCs w:val="22"/>
                <w:u w:val="single"/>
                <w:lang w:eastAsia="en-US"/>
              </w:rPr>
              <w:t>Вопросы для самостоятельной работы:</w:t>
            </w:r>
          </w:p>
          <w:p w14:paraId="46072628" w14:textId="77777777" w:rsidR="005F1884" w:rsidRPr="008A4F78" w:rsidRDefault="005F1884" w:rsidP="008A4F78">
            <w:pPr>
              <w:jc w:val="both"/>
              <w:rPr>
                <w:color w:val="000000"/>
              </w:rPr>
            </w:pPr>
            <w:r w:rsidRPr="008A4F78">
              <w:rPr>
                <w:sz w:val="22"/>
                <w:szCs w:val="22"/>
                <w:lang w:eastAsia="en-US"/>
              </w:rPr>
              <w:t>К какой группе языков относится русский? Характеристики славянских языков.</w:t>
            </w:r>
          </w:p>
          <w:p w14:paraId="1B4FA300" w14:textId="77777777" w:rsidR="005F1884" w:rsidRPr="008A4F78" w:rsidRDefault="005F1884" w:rsidP="008A4F78">
            <w:pPr>
              <w:jc w:val="both"/>
              <w:rPr>
                <w:color w:val="000000"/>
              </w:rPr>
            </w:pPr>
            <w:r w:rsidRPr="008A4F78">
              <w:rPr>
                <w:sz w:val="22"/>
                <w:szCs w:val="22"/>
                <w:u w:val="single"/>
                <w:lang w:eastAsia="en-US"/>
              </w:rPr>
              <w:t>Задания для самостоятельной работы:</w:t>
            </w:r>
          </w:p>
          <w:p w14:paraId="592D0201" w14:textId="77777777" w:rsidR="005F1884" w:rsidRPr="008A4F78" w:rsidRDefault="005F1884" w:rsidP="008A4F78">
            <w:pPr>
              <w:numPr>
                <w:ilvl w:val="0"/>
                <w:numId w:val="12"/>
              </w:numPr>
              <w:tabs>
                <w:tab w:val="left" w:pos="50"/>
              </w:tabs>
              <w:ind w:left="-92" w:firstLine="0"/>
              <w:jc w:val="both"/>
              <w:rPr>
                <w:color w:val="000000"/>
              </w:rPr>
            </w:pPr>
            <w:r w:rsidRPr="008A4F78">
              <w:rPr>
                <w:color w:val="000000"/>
                <w:sz w:val="22"/>
                <w:szCs w:val="22"/>
              </w:rPr>
              <w:t>Охарактеризовать две основные эпохи в истории русского языка.</w:t>
            </w:r>
          </w:p>
          <w:p w14:paraId="2EB2B363" w14:textId="77777777" w:rsidR="005F1884" w:rsidRPr="008A4F78" w:rsidRDefault="005F1884" w:rsidP="008A4F78">
            <w:pPr>
              <w:numPr>
                <w:ilvl w:val="0"/>
                <w:numId w:val="12"/>
              </w:numPr>
              <w:tabs>
                <w:tab w:val="left" w:pos="50"/>
              </w:tabs>
              <w:ind w:left="-92" w:firstLine="0"/>
              <w:jc w:val="both"/>
              <w:rPr>
                <w:color w:val="000000"/>
              </w:rPr>
            </w:pPr>
            <w:r w:rsidRPr="008A4F78">
              <w:rPr>
                <w:color w:val="000000"/>
                <w:sz w:val="22"/>
                <w:szCs w:val="22"/>
              </w:rPr>
              <w:t>Описать современное состояние русистики (с иллюстрированием)</w:t>
            </w:r>
          </w:p>
        </w:tc>
      </w:tr>
    </w:tbl>
    <w:p w14:paraId="31657FA7" w14:textId="77777777" w:rsidR="005F1884" w:rsidRDefault="005F1884" w:rsidP="005F1884">
      <w:pPr>
        <w:spacing w:after="200" w:line="276" w:lineRule="auto"/>
      </w:pPr>
      <w:r>
        <w:lastRenderedPageBreak/>
        <w:br w:type="page"/>
      </w:r>
    </w:p>
    <w:p w14:paraId="1DDEFC2B" w14:textId="77777777" w:rsidR="005F1884" w:rsidRDefault="005F1884" w:rsidP="005F1884">
      <w:pPr>
        <w:ind w:firstLine="709"/>
        <w:jc w:val="both"/>
        <w:rPr>
          <w:b/>
          <w:sz w:val="28"/>
          <w:szCs w:val="28"/>
        </w:rPr>
        <w:sectPr w:rsidR="005F1884" w:rsidSect="00E8695A">
          <w:type w:val="continuous"/>
          <w:pgSz w:w="16838" w:h="11906" w:orient="landscape"/>
          <w:pgMar w:top="1134" w:right="567" w:bottom="1134" w:left="1134" w:header="709" w:footer="709" w:gutter="0"/>
          <w:cols w:space="708"/>
          <w:docGrid w:linePitch="360"/>
        </w:sectPr>
      </w:pPr>
    </w:p>
    <w:p w14:paraId="0E7CB093" w14:textId="77777777" w:rsidR="006F2E55" w:rsidRPr="00AB1DD6" w:rsidRDefault="006F2E55" w:rsidP="006F2E55">
      <w:pPr>
        <w:suppressAutoHyphens/>
        <w:autoSpaceDE w:val="0"/>
        <w:autoSpaceDN w:val="0"/>
        <w:adjustRightInd w:val="0"/>
        <w:ind w:firstLine="567"/>
        <w:jc w:val="center"/>
        <w:rPr>
          <w:b/>
          <w:bCs/>
          <w:sz w:val="28"/>
          <w:szCs w:val="28"/>
        </w:rPr>
      </w:pPr>
      <w:r w:rsidRPr="00AB1DD6">
        <w:rPr>
          <w:b/>
          <w:bCs/>
          <w:sz w:val="28"/>
          <w:szCs w:val="28"/>
        </w:rPr>
        <w:lastRenderedPageBreak/>
        <w:t>7. Оценочные средства для проведения текущего контроля успеваемости</w:t>
      </w:r>
    </w:p>
    <w:p w14:paraId="608EBEA8" w14:textId="77777777" w:rsidR="006F2E55" w:rsidRDefault="006F2E55" w:rsidP="006F2E55">
      <w:pPr>
        <w:autoSpaceDE w:val="0"/>
        <w:autoSpaceDN w:val="0"/>
        <w:adjustRightInd w:val="0"/>
        <w:jc w:val="center"/>
        <w:rPr>
          <w:b/>
          <w:bCs/>
          <w:sz w:val="28"/>
          <w:szCs w:val="28"/>
        </w:rPr>
      </w:pPr>
      <w:r w:rsidRPr="00AB1DD6">
        <w:rPr>
          <w:b/>
          <w:bCs/>
          <w:sz w:val="28"/>
          <w:szCs w:val="28"/>
        </w:rPr>
        <w:t>и промежуточной аттестации обучающихся</w:t>
      </w:r>
    </w:p>
    <w:p w14:paraId="5F352944" w14:textId="77777777" w:rsidR="006F2E55" w:rsidRPr="004B34E8" w:rsidRDefault="006F2E55" w:rsidP="008A4F78">
      <w:pPr>
        <w:ind w:firstLine="709"/>
        <w:jc w:val="both"/>
        <w:rPr>
          <w:b/>
          <w:sz w:val="28"/>
          <w:szCs w:val="28"/>
        </w:rPr>
      </w:pPr>
      <w:r>
        <w:rPr>
          <w:color w:val="000000"/>
          <w:sz w:val="28"/>
          <w:szCs w:val="28"/>
        </w:rPr>
        <w:t xml:space="preserve">Оценка качества учебных </w:t>
      </w:r>
      <w:r w:rsidRPr="004B34E8">
        <w:rPr>
          <w:color w:val="000000"/>
          <w:sz w:val="28"/>
          <w:szCs w:val="28"/>
        </w:rPr>
        <w:t>достижений обучающихся по дисциплине осуществляется в виде текущего контроля успеваемости и промежуточной аттестации.</w:t>
      </w:r>
    </w:p>
    <w:p w14:paraId="157D07AC" w14:textId="77777777" w:rsidR="006F2E55" w:rsidRPr="003F4972" w:rsidRDefault="006F2E55" w:rsidP="008A4F78">
      <w:pPr>
        <w:ind w:firstLine="709"/>
        <w:jc w:val="both"/>
        <w:rPr>
          <w:b/>
          <w:sz w:val="28"/>
          <w:szCs w:val="28"/>
        </w:rPr>
      </w:pPr>
      <w:bookmarkStart w:id="3" w:name="_Hlk82326680"/>
      <w:r w:rsidRPr="003F4972">
        <w:rPr>
          <w:b/>
          <w:sz w:val="28"/>
          <w:szCs w:val="28"/>
        </w:rPr>
        <w:t>7.</w:t>
      </w:r>
      <w:r>
        <w:rPr>
          <w:b/>
          <w:sz w:val="28"/>
          <w:szCs w:val="28"/>
        </w:rPr>
        <w:t>1. Текущий контроль успеваемости</w:t>
      </w:r>
    </w:p>
    <w:p w14:paraId="789C0F86" w14:textId="77777777" w:rsidR="006F2E55" w:rsidRPr="001C0903" w:rsidRDefault="006F2E55" w:rsidP="008A4F78">
      <w:pPr>
        <w:pBdr>
          <w:top w:val="nil"/>
          <w:left w:val="nil"/>
          <w:bottom w:val="nil"/>
          <w:right w:val="nil"/>
          <w:between w:val="nil"/>
        </w:pBdr>
        <w:ind w:firstLine="709"/>
        <w:jc w:val="both"/>
        <w:rPr>
          <w:sz w:val="28"/>
          <w:szCs w:val="28"/>
          <w:lang w:eastAsia="en-US"/>
        </w:rPr>
      </w:pPr>
      <w:r>
        <w:rPr>
          <w:sz w:val="28"/>
          <w:szCs w:val="28"/>
        </w:rPr>
        <w:t xml:space="preserve">Текущий контроль успеваемости учитывает следующие виды текущей аттестации: выполнение обучающимся всех видов контрольных мероприятий, предусмотренных рабочей программой дисциплины, и самостоятельную работу обучающегося. </w:t>
      </w:r>
      <w:r w:rsidRPr="001C0903">
        <w:rPr>
          <w:bCs/>
          <w:sz w:val="28"/>
          <w:szCs w:val="28"/>
        </w:rPr>
        <w:t>Все формы текущего контроля</w:t>
      </w:r>
      <w:r>
        <w:rPr>
          <w:bCs/>
          <w:sz w:val="28"/>
          <w:szCs w:val="28"/>
        </w:rPr>
        <w:t xml:space="preserve"> и активность участия студентов в практических и (или) лабораторных занятиях, критерии их оценивания</w:t>
      </w:r>
      <w:r w:rsidRPr="001C0903">
        <w:rPr>
          <w:bCs/>
          <w:sz w:val="28"/>
          <w:szCs w:val="28"/>
        </w:rPr>
        <w:t xml:space="preserve"> представлены в</w:t>
      </w:r>
      <w:r>
        <w:rPr>
          <w:bCs/>
          <w:sz w:val="28"/>
          <w:szCs w:val="28"/>
        </w:rPr>
        <w:t xml:space="preserve"> рабочей программе дисциплины, </w:t>
      </w:r>
      <w:r w:rsidRPr="001C0903">
        <w:rPr>
          <w:bCs/>
          <w:sz w:val="28"/>
          <w:szCs w:val="28"/>
        </w:rPr>
        <w:t>технологической к</w:t>
      </w:r>
      <w:r>
        <w:rPr>
          <w:bCs/>
          <w:sz w:val="28"/>
          <w:szCs w:val="28"/>
        </w:rPr>
        <w:t xml:space="preserve">арте </w:t>
      </w:r>
      <w:r w:rsidRPr="009A189F">
        <w:rPr>
          <w:bCs/>
          <w:sz w:val="28"/>
          <w:szCs w:val="28"/>
        </w:rPr>
        <w:t>и фонде оценочных материалов (Приложения 1-2)</w:t>
      </w:r>
      <w:r w:rsidRPr="001C0903">
        <w:rPr>
          <w:bCs/>
          <w:sz w:val="28"/>
          <w:szCs w:val="28"/>
        </w:rPr>
        <w:t xml:space="preserve">. </w:t>
      </w:r>
    </w:p>
    <w:bookmarkEnd w:id="3"/>
    <w:p w14:paraId="160C70CF" w14:textId="77777777" w:rsidR="006F2E55" w:rsidRPr="008E155A" w:rsidRDefault="006F2E55" w:rsidP="008A4F78">
      <w:pPr>
        <w:ind w:firstLine="709"/>
        <w:jc w:val="both"/>
        <w:rPr>
          <w:b/>
          <w:sz w:val="28"/>
          <w:szCs w:val="28"/>
        </w:rPr>
      </w:pPr>
      <w:r>
        <w:rPr>
          <w:b/>
          <w:sz w:val="28"/>
          <w:szCs w:val="28"/>
        </w:rPr>
        <w:t>7.1</w:t>
      </w:r>
      <w:r w:rsidRPr="008E155A">
        <w:rPr>
          <w:b/>
          <w:sz w:val="28"/>
          <w:szCs w:val="28"/>
        </w:rPr>
        <w:t>.</w:t>
      </w:r>
      <w:r>
        <w:rPr>
          <w:b/>
          <w:sz w:val="28"/>
          <w:szCs w:val="28"/>
        </w:rPr>
        <w:t>1</w:t>
      </w:r>
      <w:r w:rsidRPr="008E155A">
        <w:rPr>
          <w:b/>
          <w:sz w:val="28"/>
          <w:szCs w:val="28"/>
        </w:rPr>
        <w:t>. Тематика и требования к структуре и содержанию докладов</w:t>
      </w:r>
    </w:p>
    <w:p w14:paraId="765062AD" w14:textId="77777777" w:rsidR="005F1884" w:rsidRDefault="005F1884" w:rsidP="008A4F78">
      <w:pPr>
        <w:ind w:firstLine="709"/>
        <w:jc w:val="both"/>
        <w:rPr>
          <w:sz w:val="28"/>
          <w:szCs w:val="28"/>
        </w:rPr>
      </w:pPr>
      <w:r>
        <w:rPr>
          <w:sz w:val="28"/>
          <w:szCs w:val="28"/>
        </w:rPr>
        <w:t>Тематика докладов:</w:t>
      </w:r>
    </w:p>
    <w:p w14:paraId="04E690DF" w14:textId="77777777" w:rsidR="005F1884" w:rsidRPr="00C60F0C" w:rsidRDefault="005F1884" w:rsidP="008A4F78">
      <w:pPr>
        <w:pStyle w:val="a7"/>
        <w:numPr>
          <w:ilvl w:val="0"/>
          <w:numId w:val="15"/>
        </w:numPr>
        <w:ind w:left="0" w:firstLine="709"/>
        <w:jc w:val="both"/>
        <w:rPr>
          <w:sz w:val="28"/>
          <w:szCs w:val="28"/>
        </w:rPr>
      </w:pPr>
      <w:r w:rsidRPr="00C60F0C">
        <w:rPr>
          <w:sz w:val="28"/>
          <w:szCs w:val="28"/>
        </w:rPr>
        <w:t>Лексика русского языка в сопоставлении с изучаемыми.</w:t>
      </w:r>
    </w:p>
    <w:p w14:paraId="1C505E9B" w14:textId="77777777" w:rsidR="005F1884" w:rsidRPr="00C60F0C" w:rsidRDefault="005F1884" w:rsidP="008A4F78">
      <w:pPr>
        <w:pStyle w:val="a7"/>
        <w:numPr>
          <w:ilvl w:val="0"/>
          <w:numId w:val="15"/>
        </w:numPr>
        <w:ind w:left="0" w:firstLine="709"/>
        <w:jc w:val="both"/>
        <w:rPr>
          <w:sz w:val="28"/>
          <w:szCs w:val="28"/>
        </w:rPr>
      </w:pPr>
      <w:r w:rsidRPr="00C60F0C">
        <w:rPr>
          <w:sz w:val="28"/>
          <w:szCs w:val="28"/>
        </w:rPr>
        <w:t>Фонетика русского языка в сопоставлении с изучаемыми.</w:t>
      </w:r>
    </w:p>
    <w:p w14:paraId="524A1E80" w14:textId="77777777" w:rsidR="005F1884" w:rsidRPr="00C60F0C" w:rsidRDefault="005F1884" w:rsidP="008A4F78">
      <w:pPr>
        <w:pStyle w:val="a7"/>
        <w:numPr>
          <w:ilvl w:val="0"/>
          <w:numId w:val="15"/>
        </w:numPr>
        <w:ind w:left="0" w:firstLine="709"/>
        <w:jc w:val="both"/>
        <w:rPr>
          <w:sz w:val="28"/>
          <w:szCs w:val="28"/>
        </w:rPr>
      </w:pPr>
      <w:r w:rsidRPr="00C60F0C">
        <w:rPr>
          <w:sz w:val="28"/>
          <w:szCs w:val="28"/>
        </w:rPr>
        <w:t>Словообразование русского языка и изучаемого.</w:t>
      </w:r>
    </w:p>
    <w:p w14:paraId="0080E534" w14:textId="5BCAD51C" w:rsidR="005F1884" w:rsidRPr="00C60F0C" w:rsidRDefault="005F1884" w:rsidP="008A4F78">
      <w:pPr>
        <w:pStyle w:val="a7"/>
        <w:numPr>
          <w:ilvl w:val="0"/>
          <w:numId w:val="15"/>
        </w:numPr>
        <w:ind w:left="0" w:firstLine="709"/>
        <w:jc w:val="both"/>
        <w:rPr>
          <w:sz w:val="28"/>
          <w:szCs w:val="28"/>
        </w:rPr>
      </w:pPr>
      <w:r w:rsidRPr="00C60F0C">
        <w:rPr>
          <w:sz w:val="28"/>
          <w:szCs w:val="28"/>
        </w:rPr>
        <w:t>Морфология русского языка и изуча</w:t>
      </w:r>
      <w:r w:rsidR="00FA3A3B">
        <w:rPr>
          <w:sz w:val="28"/>
          <w:szCs w:val="28"/>
        </w:rPr>
        <w:t>е</w:t>
      </w:r>
      <w:r w:rsidRPr="00C60F0C">
        <w:rPr>
          <w:sz w:val="28"/>
          <w:szCs w:val="28"/>
        </w:rPr>
        <w:t>мого.</w:t>
      </w:r>
    </w:p>
    <w:p w14:paraId="6BE5A10D" w14:textId="77777777" w:rsidR="005F1884" w:rsidRPr="00C60F0C" w:rsidRDefault="005F1884" w:rsidP="008A4F78">
      <w:pPr>
        <w:pStyle w:val="a7"/>
        <w:numPr>
          <w:ilvl w:val="0"/>
          <w:numId w:val="15"/>
        </w:numPr>
        <w:ind w:left="0" w:firstLine="709"/>
        <w:jc w:val="both"/>
        <w:rPr>
          <w:sz w:val="28"/>
          <w:szCs w:val="28"/>
        </w:rPr>
      </w:pPr>
      <w:r w:rsidRPr="00C60F0C">
        <w:rPr>
          <w:sz w:val="28"/>
          <w:szCs w:val="28"/>
        </w:rPr>
        <w:t>Синтаксис русского языка и изучаемого.</w:t>
      </w:r>
    </w:p>
    <w:p w14:paraId="63607385" w14:textId="77777777" w:rsidR="005F1884" w:rsidRDefault="005F1884" w:rsidP="008A4F78">
      <w:pPr>
        <w:ind w:firstLine="709"/>
        <w:jc w:val="both"/>
        <w:rPr>
          <w:sz w:val="28"/>
          <w:szCs w:val="28"/>
        </w:rPr>
      </w:pPr>
    </w:p>
    <w:p w14:paraId="063CAE2E" w14:textId="77777777" w:rsidR="005F1884" w:rsidRDefault="005F1884" w:rsidP="008A4F78">
      <w:pPr>
        <w:ind w:firstLine="709"/>
        <w:jc w:val="both"/>
      </w:pPr>
      <w:r>
        <w:rPr>
          <w:bCs/>
          <w:sz w:val="28"/>
          <w:szCs w:val="28"/>
          <w:lang w:eastAsia="en-US" w:bidi="en-US"/>
        </w:rPr>
        <w:t>Требования к структуре и содержанию доклада:</w:t>
      </w:r>
    </w:p>
    <w:p w14:paraId="60F2CDA9" w14:textId="77777777" w:rsidR="005F1884" w:rsidRPr="00C60F0C" w:rsidRDefault="005F1884" w:rsidP="008A4F78">
      <w:pPr>
        <w:ind w:firstLine="709"/>
        <w:jc w:val="both"/>
        <w:rPr>
          <w:sz w:val="28"/>
          <w:szCs w:val="28"/>
          <w:lang w:eastAsia="en-US" w:bidi="en-US"/>
        </w:rPr>
      </w:pPr>
      <w:r>
        <w:rPr>
          <w:sz w:val="28"/>
          <w:szCs w:val="28"/>
          <w:lang w:eastAsia="en-US" w:bidi="en-US"/>
        </w:rPr>
        <w:t>1)</w:t>
      </w:r>
      <w:r w:rsidRPr="00C60F0C">
        <w:rPr>
          <w:sz w:val="28"/>
          <w:szCs w:val="28"/>
          <w:lang w:eastAsia="en-US" w:bidi="en-US"/>
        </w:rPr>
        <w:t xml:space="preserve">титульный лист; </w:t>
      </w:r>
    </w:p>
    <w:p w14:paraId="5DC8BA03" w14:textId="77777777" w:rsidR="005F1884" w:rsidRPr="00C60F0C" w:rsidRDefault="005F1884" w:rsidP="008A4F78">
      <w:pPr>
        <w:ind w:firstLine="709"/>
        <w:jc w:val="both"/>
        <w:rPr>
          <w:sz w:val="28"/>
          <w:szCs w:val="28"/>
          <w:lang w:eastAsia="en-US" w:bidi="en-US"/>
        </w:rPr>
      </w:pPr>
      <w:r w:rsidRPr="00C60F0C">
        <w:rPr>
          <w:sz w:val="28"/>
          <w:szCs w:val="28"/>
          <w:lang w:eastAsia="en-US" w:bidi="en-US"/>
        </w:rPr>
        <w:t>2) план работы с указанием страниц каждого пункта;</w:t>
      </w:r>
    </w:p>
    <w:p w14:paraId="7894FB53" w14:textId="77777777" w:rsidR="005F1884" w:rsidRPr="00C60F0C" w:rsidRDefault="005F1884" w:rsidP="008A4F78">
      <w:pPr>
        <w:ind w:firstLine="709"/>
        <w:jc w:val="both"/>
        <w:rPr>
          <w:sz w:val="28"/>
          <w:szCs w:val="28"/>
          <w:lang w:eastAsia="en-US" w:bidi="en-US"/>
        </w:rPr>
      </w:pPr>
      <w:r w:rsidRPr="00C60F0C">
        <w:rPr>
          <w:sz w:val="28"/>
          <w:szCs w:val="28"/>
          <w:lang w:eastAsia="en-US" w:bidi="en-US"/>
        </w:rPr>
        <w:t>3) введение;</w:t>
      </w:r>
    </w:p>
    <w:p w14:paraId="067A911F" w14:textId="77777777" w:rsidR="005F1884" w:rsidRPr="00C60F0C" w:rsidRDefault="005F1884" w:rsidP="008A4F78">
      <w:pPr>
        <w:ind w:firstLine="709"/>
        <w:jc w:val="both"/>
        <w:rPr>
          <w:sz w:val="28"/>
          <w:szCs w:val="28"/>
          <w:lang w:eastAsia="en-US" w:bidi="en-US"/>
        </w:rPr>
      </w:pPr>
      <w:r w:rsidRPr="00C60F0C">
        <w:rPr>
          <w:sz w:val="28"/>
          <w:szCs w:val="28"/>
          <w:lang w:eastAsia="en-US" w:bidi="en-US"/>
        </w:rPr>
        <w:t>4) текстовое изложение материала с необходимыми ссылками на источники, использованные автором;</w:t>
      </w:r>
    </w:p>
    <w:p w14:paraId="271E1061" w14:textId="77777777" w:rsidR="005F1884" w:rsidRPr="00C60F0C" w:rsidRDefault="005F1884" w:rsidP="008A4F78">
      <w:pPr>
        <w:ind w:firstLine="709"/>
        <w:jc w:val="both"/>
        <w:rPr>
          <w:sz w:val="28"/>
          <w:szCs w:val="28"/>
          <w:lang w:eastAsia="en-US" w:bidi="en-US"/>
        </w:rPr>
      </w:pPr>
      <w:r w:rsidRPr="00C60F0C">
        <w:rPr>
          <w:sz w:val="28"/>
          <w:szCs w:val="28"/>
          <w:lang w:eastAsia="en-US" w:bidi="en-US"/>
        </w:rPr>
        <w:t>5) заключение;</w:t>
      </w:r>
    </w:p>
    <w:p w14:paraId="476722F8" w14:textId="77777777" w:rsidR="005F1884" w:rsidRPr="00C60F0C" w:rsidRDefault="005F1884" w:rsidP="008A4F78">
      <w:pPr>
        <w:ind w:firstLine="709"/>
        <w:jc w:val="both"/>
        <w:rPr>
          <w:sz w:val="28"/>
          <w:szCs w:val="28"/>
          <w:lang w:eastAsia="en-US" w:bidi="en-US"/>
        </w:rPr>
      </w:pPr>
      <w:r w:rsidRPr="00C60F0C">
        <w:rPr>
          <w:sz w:val="28"/>
          <w:szCs w:val="28"/>
          <w:lang w:eastAsia="en-US" w:bidi="en-US"/>
        </w:rPr>
        <w:t>6) список использованной литературы;</w:t>
      </w:r>
    </w:p>
    <w:p w14:paraId="5AB553BE" w14:textId="77777777" w:rsidR="005F1884" w:rsidRPr="00C60F0C" w:rsidRDefault="005F1884" w:rsidP="008A4F78">
      <w:pPr>
        <w:ind w:firstLine="709"/>
        <w:jc w:val="both"/>
        <w:rPr>
          <w:sz w:val="28"/>
          <w:szCs w:val="28"/>
          <w:lang w:eastAsia="en-US" w:bidi="en-US"/>
        </w:rPr>
      </w:pPr>
      <w:r w:rsidRPr="00C60F0C">
        <w:rPr>
          <w:sz w:val="28"/>
          <w:szCs w:val="28"/>
          <w:lang w:eastAsia="en-US" w:bidi="en-US"/>
        </w:rPr>
        <w:t>7) приложения, которые состоят из таблиц, диаграмм, графиков, рисунков, схем (необязательная часть).</w:t>
      </w:r>
    </w:p>
    <w:p w14:paraId="795A7D15" w14:textId="77777777" w:rsidR="005F1884" w:rsidRPr="00C60F0C" w:rsidRDefault="005F1884" w:rsidP="008A4F78">
      <w:pPr>
        <w:ind w:firstLine="709"/>
        <w:jc w:val="both"/>
        <w:rPr>
          <w:bCs/>
          <w:sz w:val="28"/>
          <w:szCs w:val="28"/>
          <w:lang w:eastAsia="en-US" w:bidi="en-US"/>
        </w:rPr>
      </w:pPr>
      <w:r w:rsidRPr="00C60F0C">
        <w:rPr>
          <w:sz w:val="28"/>
          <w:szCs w:val="28"/>
          <w:lang w:eastAsia="en-US" w:bidi="en-US"/>
        </w:rPr>
        <w:t>8) демонстрационные материалы в форме презентации</w:t>
      </w:r>
    </w:p>
    <w:p w14:paraId="1F7D7F66" w14:textId="77777777" w:rsidR="005F1884" w:rsidRDefault="005F1884" w:rsidP="008A4F78">
      <w:pPr>
        <w:ind w:firstLine="709"/>
        <w:jc w:val="both"/>
        <w:rPr>
          <w:sz w:val="28"/>
          <w:szCs w:val="28"/>
          <w:lang w:eastAsia="zh-CN"/>
        </w:rPr>
      </w:pPr>
    </w:p>
    <w:p w14:paraId="2C8D2DC5" w14:textId="77777777" w:rsidR="00127154" w:rsidRPr="00127154" w:rsidRDefault="00127154" w:rsidP="008A4F78">
      <w:pPr>
        <w:suppressAutoHyphens/>
        <w:autoSpaceDE w:val="0"/>
        <w:ind w:firstLine="709"/>
        <w:jc w:val="both"/>
        <w:rPr>
          <w:sz w:val="28"/>
          <w:lang w:eastAsia="zh-CN"/>
        </w:rPr>
      </w:pPr>
      <w:r w:rsidRPr="00127154">
        <w:rPr>
          <w:sz w:val="28"/>
        </w:rPr>
        <w:t>Критерии оценки доклада</w:t>
      </w:r>
    </w:p>
    <w:tbl>
      <w:tblPr>
        <w:tblW w:w="10206" w:type="dxa"/>
        <w:tblInd w:w="108" w:type="dxa"/>
        <w:tblBorders>
          <w:top w:val="single" w:sz="4" w:space="0" w:color="000000"/>
          <w:left w:val="single" w:sz="4" w:space="0" w:color="000000"/>
          <w:bottom w:val="single" w:sz="4" w:space="0" w:color="000000"/>
          <w:insideH w:val="single" w:sz="4" w:space="0" w:color="000000"/>
        </w:tblBorders>
        <w:tblLook w:val="04A0" w:firstRow="1" w:lastRow="0" w:firstColumn="1" w:lastColumn="0" w:noHBand="0" w:noVBand="1"/>
      </w:tblPr>
      <w:tblGrid>
        <w:gridCol w:w="3436"/>
        <w:gridCol w:w="6770"/>
      </w:tblGrid>
      <w:tr w:rsidR="00127154" w14:paraId="454C9FC8" w14:textId="77777777" w:rsidTr="008A4F78">
        <w:tc>
          <w:tcPr>
            <w:tcW w:w="3436" w:type="dxa"/>
            <w:tcBorders>
              <w:top w:val="single" w:sz="4" w:space="0" w:color="000000"/>
              <w:left w:val="single" w:sz="4" w:space="0" w:color="000000"/>
              <w:bottom w:val="single" w:sz="4" w:space="0" w:color="000000"/>
              <w:right w:val="nil"/>
            </w:tcBorders>
            <w:hideMark/>
          </w:tcPr>
          <w:p w14:paraId="3F219D82" w14:textId="77777777" w:rsidR="00127154" w:rsidRDefault="00127154" w:rsidP="00127154">
            <w:pPr>
              <w:jc w:val="center"/>
              <w:rPr>
                <w:lang w:val="en-US" w:eastAsia="en-US" w:bidi="en-US"/>
              </w:rPr>
            </w:pPr>
            <w:proofErr w:type="spellStart"/>
            <w:r>
              <w:rPr>
                <w:sz w:val="22"/>
                <w:szCs w:val="22"/>
                <w:lang w:val="en-US" w:eastAsia="en-US" w:bidi="en-US"/>
              </w:rPr>
              <w:t>Критерии</w:t>
            </w:r>
            <w:proofErr w:type="spellEnd"/>
          </w:p>
        </w:tc>
        <w:tc>
          <w:tcPr>
            <w:tcW w:w="6770" w:type="dxa"/>
            <w:tcBorders>
              <w:top w:val="single" w:sz="4" w:space="0" w:color="000000"/>
              <w:left w:val="single" w:sz="4" w:space="0" w:color="000000"/>
              <w:bottom w:val="single" w:sz="4" w:space="0" w:color="000000"/>
              <w:right w:val="single" w:sz="4" w:space="0" w:color="000000"/>
            </w:tcBorders>
            <w:hideMark/>
          </w:tcPr>
          <w:p w14:paraId="07A44DE3" w14:textId="77777777" w:rsidR="00127154" w:rsidRDefault="00127154" w:rsidP="00127154">
            <w:pPr>
              <w:jc w:val="center"/>
              <w:rPr>
                <w:lang w:val="en-US" w:eastAsia="en-US" w:bidi="en-US"/>
              </w:rPr>
            </w:pPr>
            <w:proofErr w:type="spellStart"/>
            <w:r>
              <w:rPr>
                <w:sz w:val="22"/>
                <w:szCs w:val="22"/>
                <w:lang w:val="en-US" w:eastAsia="en-US" w:bidi="en-US"/>
              </w:rPr>
              <w:t>Показатели</w:t>
            </w:r>
            <w:proofErr w:type="spellEnd"/>
          </w:p>
        </w:tc>
      </w:tr>
      <w:tr w:rsidR="00127154" w14:paraId="7DAC23DB" w14:textId="77777777" w:rsidTr="008A4F78">
        <w:tc>
          <w:tcPr>
            <w:tcW w:w="3436" w:type="dxa"/>
            <w:tcBorders>
              <w:top w:val="single" w:sz="4" w:space="0" w:color="000000"/>
              <w:left w:val="single" w:sz="4" w:space="0" w:color="000000"/>
              <w:bottom w:val="single" w:sz="4" w:space="0" w:color="000000"/>
              <w:right w:val="nil"/>
            </w:tcBorders>
          </w:tcPr>
          <w:p w14:paraId="279A9CD7" w14:textId="77777777" w:rsidR="00127154" w:rsidRDefault="00127154" w:rsidP="00127154">
            <w:pPr>
              <w:rPr>
                <w:lang w:val="en-US" w:eastAsia="en-US" w:bidi="en-US"/>
              </w:rPr>
            </w:pPr>
            <w:proofErr w:type="spellStart"/>
            <w:r>
              <w:rPr>
                <w:sz w:val="22"/>
                <w:szCs w:val="22"/>
                <w:lang w:val="en-US" w:eastAsia="en-US" w:bidi="en-US"/>
              </w:rPr>
              <w:t>Умение</w:t>
            </w:r>
            <w:proofErr w:type="spellEnd"/>
            <w:r>
              <w:rPr>
                <w:sz w:val="22"/>
                <w:szCs w:val="22"/>
                <w:lang w:val="en-US" w:eastAsia="en-US" w:bidi="en-US"/>
              </w:rPr>
              <w:t xml:space="preserve"> </w:t>
            </w:r>
            <w:proofErr w:type="spellStart"/>
            <w:r>
              <w:rPr>
                <w:sz w:val="22"/>
                <w:szCs w:val="22"/>
                <w:lang w:val="en-US" w:eastAsia="en-US" w:bidi="en-US"/>
              </w:rPr>
              <w:t>анализировать</w:t>
            </w:r>
            <w:proofErr w:type="spellEnd"/>
            <w:r>
              <w:rPr>
                <w:sz w:val="22"/>
                <w:szCs w:val="22"/>
                <w:lang w:val="en-US" w:eastAsia="en-US" w:bidi="en-US"/>
              </w:rPr>
              <w:t xml:space="preserve"> </w:t>
            </w:r>
            <w:proofErr w:type="spellStart"/>
            <w:r>
              <w:rPr>
                <w:sz w:val="22"/>
                <w:szCs w:val="22"/>
                <w:lang w:val="en-US" w:eastAsia="en-US" w:bidi="en-US"/>
              </w:rPr>
              <w:t>материал</w:t>
            </w:r>
            <w:proofErr w:type="spellEnd"/>
          </w:p>
          <w:p w14:paraId="717FAE22" w14:textId="77777777" w:rsidR="00127154" w:rsidRDefault="00127154" w:rsidP="00127154">
            <w:pPr>
              <w:rPr>
                <w:lang w:val="en-US" w:eastAsia="en-US" w:bidi="en-US"/>
              </w:rPr>
            </w:pPr>
          </w:p>
          <w:p w14:paraId="4A4839E0" w14:textId="77777777" w:rsidR="00127154" w:rsidRDefault="00127154" w:rsidP="00127154">
            <w:pPr>
              <w:jc w:val="center"/>
              <w:rPr>
                <w:lang w:val="en-US" w:eastAsia="en-US" w:bidi="en-US"/>
              </w:rPr>
            </w:pPr>
            <w:r>
              <w:rPr>
                <w:sz w:val="22"/>
                <w:szCs w:val="22"/>
                <w:lang w:val="en-US" w:eastAsia="en-US" w:bidi="en-US"/>
              </w:rPr>
              <w:t xml:space="preserve"> </w:t>
            </w:r>
          </w:p>
        </w:tc>
        <w:tc>
          <w:tcPr>
            <w:tcW w:w="6770" w:type="dxa"/>
            <w:tcBorders>
              <w:top w:val="single" w:sz="4" w:space="0" w:color="000000"/>
              <w:left w:val="single" w:sz="4" w:space="0" w:color="000000"/>
              <w:bottom w:val="single" w:sz="4" w:space="0" w:color="000000"/>
              <w:right w:val="single" w:sz="4" w:space="0" w:color="000000"/>
            </w:tcBorders>
            <w:hideMark/>
          </w:tcPr>
          <w:p w14:paraId="4FE11307" w14:textId="77777777" w:rsidR="00127154" w:rsidRPr="009213E9" w:rsidRDefault="00127154" w:rsidP="00127154">
            <w:pPr>
              <w:rPr>
                <w:lang w:eastAsia="en-US" w:bidi="en-US"/>
              </w:rPr>
            </w:pPr>
            <w:r w:rsidRPr="009213E9">
              <w:rPr>
                <w:sz w:val="22"/>
                <w:szCs w:val="22"/>
                <w:lang w:eastAsia="en-US" w:bidi="en-US"/>
              </w:rPr>
              <w:t>-умение формулировать проблему исследования;</w:t>
            </w:r>
          </w:p>
          <w:p w14:paraId="08A3C66B" w14:textId="77777777" w:rsidR="00127154" w:rsidRPr="009213E9" w:rsidRDefault="00127154" w:rsidP="00127154">
            <w:pPr>
              <w:rPr>
                <w:lang w:eastAsia="en-US" w:bidi="en-US"/>
              </w:rPr>
            </w:pPr>
            <w:r w:rsidRPr="009213E9">
              <w:rPr>
                <w:sz w:val="22"/>
                <w:szCs w:val="22"/>
                <w:lang w:eastAsia="en-US" w:bidi="en-US"/>
              </w:rPr>
              <w:t>-выдвигать корректные гипотезы;</w:t>
            </w:r>
          </w:p>
          <w:p w14:paraId="0DFFA64E" w14:textId="77777777" w:rsidR="00127154" w:rsidRPr="009213E9" w:rsidRDefault="00127154" w:rsidP="00127154">
            <w:pPr>
              <w:rPr>
                <w:lang w:eastAsia="en-US" w:bidi="en-US"/>
              </w:rPr>
            </w:pPr>
            <w:r w:rsidRPr="009213E9">
              <w:rPr>
                <w:sz w:val="22"/>
                <w:szCs w:val="22"/>
                <w:lang w:eastAsia="en-US" w:bidi="en-US"/>
              </w:rPr>
              <w:t>-умение намечать пути исследования;</w:t>
            </w:r>
          </w:p>
          <w:p w14:paraId="239BB0FD" w14:textId="77777777" w:rsidR="00127154" w:rsidRPr="009213E9" w:rsidRDefault="00127154" w:rsidP="00127154">
            <w:pPr>
              <w:rPr>
                <w:lang w:eastAsia="en-US" w:bidi="en-US"/>
              </w:rPr>
            </w:pPr>
            <w:r w:rsidRPr="009213E9">
              <w:rPr>
                <w:sz w:val="22"/>
                <w:szCs w:val="22"/>
                <w:lang w:eastAsia="en-US" w:bidi="en-US"/>
              </w:rPr>
              <w:t>-умение отбирать материал;</w:t>
            </w:r>
          </w:p>
          <w:p w14:paraId="26E1ABA9" w14:textId="77777777" w:rsidR="00127154" w:rsidRPr="009213E9" w:rsidRDefault="00127154" w:rsidP="00127154">
            <w:pPr>
              <w:rPr>
                <w:lang w:eastAsia="en-US" w:bidi="en-US"/>
              </w:rPr>
            </w:pPr>
            <w:r w:rsidRPr="009213E9">
              <w:rPr>
                <w:sz w:val="22"/>
                <w:szCs w:val="22"/>
                <w:lang w:eastAsia="en-US" w:bidi="en-US"/>
              </w:rPr>
              <w:t xml:space="preserve">-умение сравнивать материал </w:t>
            </w:r>
          </w:p>
          <w:p w14:paraId="3A832C64" w14:textId="77777777" w:rsidR="00127154" w:rsidRPr="009213E9" w:rsidRDefault="00127154" w:rsidP="00127154">
            <w:pPr>
              <w:rPr>
                <w:lang w:eastAsia="en-US" w:bidi="en-US"/>
              </w:rPr>
            </w:pPr>
            <w:r w:rsidRPr="009213E9">
              <w:rPr>
                <w:sz w:val="22"/>
                <w:szCs w:val="22"/>
                <w:lang w:eastAsia="en-US" w:bidi="en-US"/>
              </w:rPr>
              <w:t>-умение верифицировать выводы;</w:t>
            </w:r>
          </w:p>
          <w:p w14:paraId="554AC26E" w14:textId="77777777" w:rsidR="00127154" w:rsidRPr="009213E9" w:rsidRDefault="00127154" w:rsidP="00127154">
            <w:pPr>
              <w:rPr>
                <w:lang w:eastAsia="en-US" w:bidi="en-US"/>
              </w:rPr>
            </w:pPr>
            <w:r w:rsidRPr="009213E9">
              <w:rPr>
                <w:sz w:val="22"/>
                <w:szCs w:val="22"/>
                <w:lang w:eastAsia="en-US" w:bidi="en-US"/>
              </w:rPr>
              <w:t xml:space="preserve">-умение обобщать, делать выводы; </w:t>
            </w:r>
          </w:p>
          <w:p w14:paraId="3011E874" w14:textId="77777777" w:rsidR="00127154" w:rsidRPr="009213E9" w:rsidRDefault="00127154" w:rsidP="00127154">
            <w:pPr>
              <w:rPr>
                <w:lang w:eastAsia="zh-CN" w:bidi="hi-IN"/>
              </w:rPr>
            </w:pPr>
            <w:r w:rsidRPr="009213E9">
              <w:rPr>
                <w:sz w:val="22"/>
                <w:szCs w:val="22"/>
                <w:lang w:eastAsia="en-US" w:bidi="en-US"/>
              </w:rPr>
              <w:t>-умение сопоставлять различные точки зрения;</w:t>
            </w:r>
          </w:p>
          <w:p w14:paraId="3A0F7299" w14:textId="77777777" w:rsidR="00127154" w:rsidRPr="009213E9" w:rsidRDefault="00127154" w:rsidP="00127154">
            <w:pPr>
              <w:rPr>
                <w:lang w:eastAsia="en-US" w:bidi="en-US"/>
              </w:rPr>
            </w:pPr>
            <w:r w:rsidRPr="009213E9">
              <w:rPr>
                <w:sz w:val="22"/>
                <w:szCs w:val="22"/>
                <w:lang w:eastAsia="en-US" w:bidi="en-US"/>
              </w:rPr>
              <w:t>-умение выстраивать убедительные логичные доказательства</w:t>
            </w:r>
          </w:p>
        </w:tc>
      </w:tr>
      <w:tr w:rsidR="00127154" w14:paraId="679489FF" w14:textId="77777777" w:rsidTr="008A4F78">
        <w:tc>
          <w:tcPr>
            <w:tcW w:w="3436" w:type="dxa"/>
            <w:tcBorders>
              <w:top w:val="single" w:sz="4" w:space="0" w:color="000000"/>
              <w:left w:val="single" w:sz="4" w:space="0" w:color="000000"/>
              <w:bottom w:val="single" w:sz="4" w:space="0" w:color="000000"/>
              <w:right w:val="nil"/>
            </w:tcBorders>
          </w:tcPr>
          <w:p w14:paraId="4FE88550" w14:textId="77777777" w:rsidR="00127154" w:rsidRPr="009213E9" w:rsidRDefault="00127154" w:rsidP="00127154">
            <w:pPr>
              <w:rPr>
                <w:lang w:eastAsia="en-US" w:bidi="en-US"/>
              </w:rPr>
            </w:pPr>
            <w:r w:rsidRPr="009213E9">
              <w:rPr>
                <w:sz w:val="22"/>
                <w:szCs w:val="22"/>
                <w:lang w:eastAsia="en-US" w:bidi="en-US"/>
              </w:rPr>
              <w:t xml:space="preserve">Навыки публичного выступления на практическом занятии, создавать и использовать </w:t>
            </w:r>
            <w:r w:rsidRPr="009213E9">
              <w:rPr>
                <w:sz w:val="22"/>
                <w:szCs w:val="22"/>
                <w:lang w:eastAsia="en-US" w:bidi="en-US"/>
              </w:rPr>
              <w:lastRenderedPageBreak/>
              <w:t>презентации</w:t>
            </w:r>
          </w:p>
          <w:p w14:paraId="264F388A" w14:textId="77777777" w:rsidR="00127154" w:rsidRPr="009213E9" w:rsidRDefault="00127154" w:rsidP="00127154">
            <w:pPr>
              <w:jc w:val="center"/>
              <w:rPr>
                <w:lang w:eastAsia="en-US" w:bidi="en-US"/>
              </w:rPr>
            </w:pPr>
          </w:p>
        </w:tc>
        <w:tc>
          <w:tcPr>
            <w:tcW w:w="6770" w:type="dxa"/>
            <w:tcBorders>
              <w:top w:val="single" w:sz="4" w:space="0" w:color="000000"/>
              <w:left w:val="single" w:sz="4" w:space="0" w:color="000000"/>
              <w:bottom w:val="single" w:sz="4" w:space="0" w:color="000000"/>
              <w:right w:val="single" w:sz="4" w:space="0" w:color="000000"/>
            </w:tcBorders>
            <w:hideMark/>
          </w:tcPr>
          <w:p w14:paraId="4838BDE1" w14:textId="77777777" w:rsidR="00127154" w:rsidRPr="009213E9" w:rsidRDefault="00127154" w:rsidP="00127154">
            <w:pPr>
              <w:rPr>
                <w:lang w:eastAsia="en-US" w:bidi="en-US"/>
              </w:rPr>
            </w:pPr>
            <w:r w:rsidRPr="009213E9">
              <w:rPr>
                <w:sz w:val="22"/>
                <w:szCs w:val="22"/>
                <w:lang w:eastAsia="en-US" w:bidi="en-US"/>
              </w:rPr>
              <w:lastRenderedPageBreak/>
              <w:t>-четкий план доклада;</w:t>
            </w:r>
          </w:p>
          <w:p w14:paraId="43D93FF9" w14:textId="77777777" w:rsidR="00127154" w:rsidRPr="009213E9" w:rsidRDefault="00127154" w:rsidP="00127154">
            <w:pPr>
              <w:rPr>
                <w:lang w:eastAsia="en-US" w:bidi="en-US"/>
              </w:rPr>
            </w:pPr>
            <w:r w:rsidRPr="009213E9">
              <w:rPr>
                <w:sz w:val="22"/>
                <w:szCs w:val="22"/>
                <w:lang w:eastAsia="en-US" w:bidi="en-US"/>
              </w:rPr>
              <w:t>-научный стиль изложения;</w:t>
            </w:r>
          </w:p>
          <w:p w14:paraId="00780821" w14:textId="77777777" w:rsidR="00127154" w:rsidRPr="009213E9" w:rsidRDefault="00127154" w:rsidP="00127154">
            <w:pPr>
              <w:rPr>
                <w:lang w:eastAsia="en-US" w:bidi="en-US"/>
              </w:rPr>
            </w:pPr>
            <w:r w:rsidRPr="009213E9">
              <w:rPr>
                <w:sz w:val="22"/>
                <w:szCs w:val="22"/>
                <w:lang w:eastAsia="en-US" w:bidi="en-US"/>
              </w:rPr>
              <w:t>-достаточность обоснования;</w:t>
            </w:r>
          </w:p>
          <w:p w14:paraId="17DC9735" w14:textId="77777777" w:rsidR="00127154" w:rsidRPr="009213E9" w:rsidRDefault="00127154" w:rsidP="00127154">
            <w:pPr>
              <w:rPr>
                <w:lang w:eastAsia="en-US" w:bidi="en-US"/>
              </w:rPr>
            </w:pPr>
            <w:r w:rsidRPr="009213E9">
              <w:rPr>
                <w:sz w:val="22"/>
                <w:szCs w:val="22"/>
                <w:lang w:eastAsia="en-US" w:bidi="en-US"/>
              </w:rPr>
              <w:lastRenderedPageBreak/>
              <w:t>-умение заинтересовать аудиторию;</w:t>
            </w:r>
          </w:p>
          <w:p w14:paraId="04A18F18" w14:textId="77777777" w:rsidR="00127154" w:rsidRPr="009213E9" w:rsidRDefault="00127154" w:rsidP="00127154">
            <w:pPr>
              <w:rPr>
                <w:lang w:eastAsia="en-US" w:bidi="en-US"/>
              </w:rPr>
            </w:pPr>
            <w:r w:rsidRPr="009213E9">
              <w:rPr>
                <w:sz w:val="22"/>
                <w:szCs w:val="22"/>
                <w:lang w:eastAsia="en-US" w:bidi="en-US"/>
              </w:rPr>
              <w:t>-подбор и атрибу</w:t>
            </w:r>
            <w:r>
              <w:rPr>
                <w:sz w:val="22"/>
                <w:szCs w:val="22"/>
                <w:lang w:eastAsia="en-US" w:bidi="en-US"/>
              </w:rPr>
              <w:t>тирование виде</w:t>
            </w:r>
            <w:r w:rsidRPr="009213E9">
              <w:rPr>
                <w:sz w:val="22"/>
                <w:szCs w:val="22"/>
                <w:lang w:eastAsia="en-US" w:bidi="en-US"/>
              </w:rPr>
              <w:t>оматери</w:t>
            </w:r>
            <w:r>
              <w:rPr>
                <w:sz w:val="22"/>
                <w:szCs w:val="22"/>
                <w:lang w:eastAsia="en-US" w:bidi="en-US"/>
              </w:rPr>
              <w:t>ал</w:t>
            </w:r>
            <w:r w:rsidRPr="009213E9">
              <w:rPr>
                <w:sz w:val="22"/>
                <w:szCs w:val="22"/>
                <w:lang w:eastAsia="en-US" w:bidi="en-US"/>
              </w:rPr>
              <w:t>ов;</w:t>
            </w:r>
          </w:p>
          <w:p w14:paraId="44FB4B98" w14:textId="77777777" w:rsidR="00127154" w:rsidRPr="009213E9" w:rsidRDefault="00127154" w:rsidP="00127154">
            <w:pPr>
              <w:rPr>
                <w:lang w:eastAsia="en-US" w:bidi="en-US"/>
              </w:rPr>
            </w:pPr>
            <w:r w:rsidRPr="009213E9">
              <w:rPr>
                <w:sz w:val="22"/>
                <w:szCs w:val="22"/>
                <w:lang w:eastAsia="en-US" w:bidi="en-US"/>
              </w:rPr>
              <w:t>-построени</w:t>
            </w:r>
            <w:r>
              <w:rPr>
                <w:sz w:val="22"/>
                <w:szCs w:val="22"/>
                <w:lang w:eastAsia="en-US" w:bidi="en-US"/>
              </w:rPr>
              <w:t xml:space="preserve">е видеоряда соответственно ходу </w:t>
            </w:r>
            <w:r w:rsidRPr="009213E9">
              <w:rPr>
                <w:sz w:val="22"/>
                <w:szCs w:val="22"/>
                <w:lang w:eastAsia="en-US" w:bidi="en-US"/>
              </w:rPr>
              <w:t xml:space="preserve">рассуждений; </w:t>
            </w:r>
          </w:p>
          <w:p w14:paraId="778FED6E" w14:textId="77777777" w:rsidR="00127154" w:rsidRPr="009213E9" w:rsidRDefault="00127154" w:rsidP="00127154">
            <w:pPr>
              <w:rPr>
                <w:lang w:eastAsia="en-US" w:bidi="en-US"/>
              </w:rPr>
            </w:pPr>
            <w:r w:rsidRPr="009213E9">
              <w:rPr>
                <w:sz w:val="22"/>
                <w:szCs w:val="22"/>
                <w:lang w:eastAsia="en-US" w:bidi="en-US"/>
              </w:rPr>
              <w:t>-</w:t>
            </w:r>
            <w:proofErr w:type="spellStart"/>
            <w:r w:rsidRPr="009213E9">
              <w:rPr>
                <w:sz w:val="22"/>
                <w:szCs w:val="22"/>
                <w:lang w:eastAsia="en-US" w:bidi="en-US"/>
              </w:rPr>
              <w:t>резюмирование</w:t>
            </w:r>
            <w:proofErr w:type="spellEnd"/>
            <w:r w:rsidRPr="009213E9">
              <w:rPr>
                <w:sz w:val="22"/>
                <w:szCs w:val="22"/>
                <w:lang w:eastAsia="en-US" w:bidi="en-US"/>
              </w:rPr>
              <w:t xml:space="preserve"> промежуточных и окончательных решений</w:t>
            </w:r>
          </w:p>
        </w:tc>
      </w:tr>
    </w:tbl>
    <w:p w14:paraId="487EF159" w14:textId="77777777" w:rsidR="00127154" w:rsidRDefault="00127154" w:rsidP="00127154">
      <w:pPr>
        <w:ind w:firstLine="567"/>
        <w:rPr>
          <w:b/>
          <w:sz w:val="28"/>
          <w:szCs w:val="28"/>
          <w:lang w:eastAsia="zh-CN"/>
        </w:rPr>
      </w:pPr>
    </w:p>
    <w:p w14:paraId="48FDCAE2" w14:textId="0F5E7F39" w:rsidR="00127154" w:rsidRDefault="00127154" w:rsidP="008A4F78">
      <w:pPr>
        <w:ind w:firstLine="709"/>
        <w:jc w:val="both"/>
      </w:pPr>
      <w:r>
        <w:rPr>
          <w:b/>
          <w:sz w:val="28"/>
          <w:szCs w:val="28"/>
        </w:rPr>
        <w:t xml:space="preserve">Шкала оценивания доклада: </w:t>
      </w:r>
    </w:p>
    <w:p w14:paraId="4B5D1AFD" w14:textId="38380442" w:rsidR="00127154" w:rsidRDefault="00127154" w:rsidP="008A4F78">
      <w:pPr>
        <w:ind w:firstLine="709"/>
        <w:jc w:val="both"/>
        <w:rPr>
          <w:sz w:val="28"/>
          <w:szCs w:val="28"/>
        </w:rPr>
      </w:pPr>
      <w:r>
        <w:rPr>
          <w:sz w:val="28"/>
          <w:szCs w:val="28"/>
        </w:rPr>
        <w:t xml:space="preserve">– </w:t>
      </w:r>
      <w:r w:rsidR="00FA3A3B">
        <w:rPr>
          <w:sz w:val="28"/>
          <w:szCs w:val="28"/>
        </w:rPr>
        <w:t>«отлично»</w:t>
      </w:r>
      <w:r>
        <w:rPr>
          <w:sz w:val="28"/>
          <w:szCs w:val="28"/>
        </w:rPr>
        <w:t xml:space="preserve"> выставляется обучающемуся, если выполнены все требования </w:t>
      </w:r>
      <w:r>
        <w:rPr>
          <w:sz w:val="28"/>
          <w:szCs w:val="28"/>
        </w:rPr>
        <w:br/>
        <w:t xml:space="preserve">к написанию доклада: тема раскрыта полностью, сформулированы выводы, выдержан объем, соблюдены требования к внешнему оформлению, даны правильные ответы на дополнительные вопросы; </w:t>
      </w:r>
    </w:p>
    <w:p w14:paraId="4DE14269" w14:textId="376BE063" w:rsidR="00127154" w:rsidRDefault="00127154" w:rsidP="008A4F78">
      <w:pPr>
        <w:ind w:firstLine="709"/>
        <w:jc w:val="both"/>
        <w:rPr>
          <w:sz w:val="28"/>
          <w:szCs w:val="28"/>
        </w:rPr>
      </w:pPr>
      <w:r>
        <w:rPr>
          <w:sz w:val="28"/>
          <w:szCs w:val="28"/>
        </w:rPr>
        <w:t xml:space="preserve">– </w:t>
      </w:r>
      <w:r w:rsidR="00FA3A3B">
        <w:rPr>
          <w:sz w:val="28"/>
          <w:szCs w:val="28"/>
        </w:rPr>
        <w:t>«хорошо»</w:t>
      </w:r>
      <w:r>
        <w:rPr>
          <w:sz w:val="28"/>
          <w:szCs w:val="28"/>
        </w:rPr>
        <w:t xml:space="preserve"> выставляется обучающемуся, если основные требования к докладу выполнены, но при этом недочеты. В частности, имеются неточности в изложении материала, отсутствует логическая последовательность в суждениях, не выдержан объем доклада, имеются упущения в оформлении, на дополнительные вопросы даны неполные ответы;</w:t>
      </w:r>
    </w:p>
    <w:p w14:paraId="55BDA291" w14:textId="2C1997B7" w:rsidR="00127154" w:rsidRDefault="00127154" w:rsidP="008A4F78">
      <w:pPr>
        <w:ind w:firstLine="709"/>
        <w:jc w:val="both"/>
        <w:rPr>
          <w:sz w:val="28"/>
          <w:szCs w:val="28"/>
        </w:rPr>
      </w:pPr>
      <w:r>
        <w:rPr>
          <w:sz w:val="28"/>
          <w:szCs w:val="28"/>
        </w:rPr>
        <w:t xml:space="preserve">– </w:t>
      </w:r>
      <w:r w:rsidR="00FA3A3B">
        <w:rPr>
          <w:rFonts w:eastAsia="Calibri"/>
          <w:sz w:val="28"/>
          <w:szCs w:val="28"/>
          <w:lang w:eastAsia="en-US"/>
        </w:rPr>
        <w:t>«удовлетворительно»</w:t>
      </w:r>
      <w:r>
        <w:rPr>
          <w:rFonts w:eastAsia="Calibri"/>
          <w:sz w:val="28"/>
          <w:szCs w:val="28"/>
          <w:lang w:eastAsia="en-US"/>
        </w:rPr>
        <w:t xml:space="preserve"> </w:t>
      </w:r>
      <w:r>
        <w:rPr>
          <w:sz w:val="28"/>
          <w:szCs w:val="28"/>
        </w:rPr>
        <w:t>выставляется обучающемуся, если имеются существенные отступления от требований к оформлению доклада: тема освещена лишь частично, допущены фактические ошибки в содержании или при ответе на дополнительные вопросы (или не смог ответить на дополнительные вопросы), отсутствует вывод.</w:t>
      </w:r>
    </w:p>
    <w:p w14:paraId="67126825" w14:textId="6E525B1D" w:rsidR="00127154" w:rsidRDefault="00127154" w:rsidP="008A4F78">
      <w:pPr>
        <w:ind w:firstLine="709"/>
        <w:jc w:val="both"/>
        <w:rPr>
          <w:sz w:val="28"/>
          <w:szCs w:val="28"/>
        </w:rPr>
      </w:pPr>
      <w:r>
        <w:rPr>
          <w:sz w:val="28"/>
          <w:szCs w:val="28"/>
        </w:rPr>
        <w:t xml:space="preserve">– </w:t>
      </w:r>
      <w:r w:rsidR="00FA3A3B">
        <w:rPr>
          <w:sz w:val="28"/>
          <w:szCs w:val="28"/>
        </w:rPr>
        <w:t>«неудовлетворительно»</w:t>
      </w:r>
      <w:r>
        <w:rPr>
          <w:sz w:val="28"/>
          <w:szCs w:val="28"/>
        </w:rPr>
        <w:t xml:space="preserve"> выставляется обучающемуся, если он не смог раскрыть тему доклада, обнаруживается существенное непонимание проблемы, не ответил на дополнительные вопросы либо доклад не представлен.</w:t>
      </w:r>
    </w:p>
    <w:p w14:paraId="48323A9E" w14:textId="77777777" w:rsidR="00127154" w:rsidRDefault="00127154" w:rsidP="008A4F78">
      <w:pPr>
        <w:ind w:firstLine="709"/>
        <w:jc w:val="both"/>
        <w:rPr>
          <w:sz w:val="28"/>
          <w:szCs w:val="28"/>
          <w:lang w:eastAsia="zh-CN"/>
        </w:rPr>
      </w:pPr>
    </w:p>
    <w:p w14:paraId="49FF9DCF" w14:textId="77777777" w:rsidR="005F1884" w:rsidRDefault="006F2E55" w:rsidP="008A4F78">
      <w:pPr>
        <w:ind w:firstLine="709"/>
        <w:jc w:val="both"/>
        <w:rPr>
          <w:b/>
          <w:sz w:val="28"/>
          <w:szCs w:val="28"/>
        </w:rPr>
      </w:pPr>
      <w:r>
        <w:rPr>
          <w:b/>
          <w:sz w:val="28"/>
          <w:szCs w:val="28"/>
        </w:rPr>
        <w:t>7.1.2</w:t>
      </w:r>
      <w:r w:rsidR="005F1884">
        <w:rPr>
          <w:b/>
          <w:sz w:val="28"/>
          <w:szCs w:val="28"/>
        </w:rPr>
        <w:t>. Тематика и требования к структуре и содержанию эссе</w:t>
      </w:r>
    </w:p>
    <w:p w14:paraId="6E55E2F1" w14:textId="77777777" w:rsidR="005F1884" w:rsidRDefault="005F1884" w:rsidP="008A4F78">
      <w:pPr>
        <w:ind w:firstLine="709"/>
        <w:jc w:val="both"/>
      </w:pPr>
      <w:r>
        <w:rPr>
          <w:sz w:val="28"/>
          <w:szCs w:val="28"/>
        </w:rPr>
        <w:t>Примерная тематика эссе:</w:t>
      </w:r>
    </w:p>
    <w:p w14:paraId="6FF02219" w14:textId="77777777" w:rsidR="005F1884" w:rsidRDefault="005F1884" w:rsidP="008A4F78">
      <w:pPr>
        <w:ind w:firstLine="709"/>
        <w:jc w:val="both"/>
        <w:rPr>
          <w:b/>
          <w:sz w:val="28"/>
          <w:szCs w:val="28"/>
        </w:rPr>
      </w:pPr>
    </w:p>
    <w:p w14:paraId="6A58FE4F" w14:textId="77777777" w:rsidR="005F1884" w:rsidRDefault="005F1884" w:rsidP="008A4F78">
      <w:pPr>
        <w:ind w:firstLine="709"/>
        <w:jc w:val="both"/>
        <w:rPr>
          <w:sz w:val="28"/>
          <w:szCs w:val="28"/>
        </w:rPr>
      </w:pPr>
      <w:r>
        <w:rPr>
          <w:sz w:val="28"/>
          <w:szCs w:val="28"/>
        </w:rPr>
        <w:t>1. Русский язык в системе славянских.</w:t>
      </w:r>
    </w:p>
    <w:p w14:paraId="732105D2" w14:textId="77777777" w:rsidR="005F1884" w:rsidRDefault="005F1884" w:rsidP="008A4F78">
      <w:pPr>
        <w:ind w:firstLine="709"/>
        <w:jc w:val="both"/>
        <w:rPr>
          <w:sz w:val="28"/>
          <w:szCs w:val="28"/>
        </w:rPr>
      </w:pPr>
      <w:r>
        <w:rPr>
          <w:sz w:val="28"/>
          <w:szCs w:val="28"/>
        </w:rPr>
        <w:t>2. Русский язык в системе восточнославянских.</w:t>
      </w:r>
    </w:p>
    <w:p w14:paraId="54E9436C" w14:textId="77777777" w:rsidR="005F1884" w:rsidRDefault="005F1884" w:rsidP="008A4F78">
      <w:pPr>
        <w:ind w:firstLine="709"/>
        <w:jc w:val="both"/>
        <w:rPr>
          <w:sz w:val="28"/>
          <w:szCs w:val="28"/>
        </w:rPr>
      </w:pPr>
      <w:r>
        <w:rPr>
          <w:sz w:val="28"/>
          <w:szCs w:val="28"/>
        </w:rPr>
        <w:t>3. Лексика славянских языков.</w:t>
      </w:r>
    </w:p>
    <w:p w14:paraId="13CC6313" w14:textId="77777777" w:rsidR="005F1884" w:rsidRDefault="005F1884" w:rsidP="008A4F78">
      <w:pPr>
        <w:ind w:firstLine="709"/>
        <w:jc w:val="both"/>
        <w:rPr>
          <w:sz w:val="28"/>
          <w:szCs w:val="28"/>
        </w:rPr>
      </w:pPr>
      <w:r>
        <w:rPr>
          <w:sz w:val="28"/>
          <w:szCs w:val="28"/>
        </w:rPr>
        <w:t>4. Фонетика славянских языков.</w:t>
      </w:r>
    </w:p>
    <w:p w14:paraId="23018567" w14:textId="77777777" w:rsidR="005F1884" w:rsidRDefault="005F1884" w:rsidP="008A4F78">
      <w:pPr>
        <w:ind w:firstLine="709"/>
        <w:jc w:val="both"/>
        <w:rPr>
          <w:sz w:val="28"/>
          <w:szCs w:val="28"/>
        </w:rPr>
      </w:pPr>
      <w:r>
        <w:rPr>
          <w:sz w:val="28"/>
          <w:szCs w:val="28"/>
        </w:rPr>
        <w:t>5. Синтаксис славянских языков.</w:t>
      </w:r>
    </w:p>
    <w:p w14:paraId="0C678E6C" w14:textId="77777777" w:rsidR="005F1884" w:rsidRDefault="005F1884" w:rsidP="008A4F78">
      <w:pPr>
        <w:ind w:firstLine="709"/>
        <w:jc w:val="both"/>
        <w:rPr>
          <w:sz w:val="28"/>
          <w:szCs w:val="28"/>
        </w:rPr>
      </w:pPr>
    </w:p>
    <w:p w14:paraId="7BCF7C14" w14:textId="77777777" w:rsidR="005F1884" w:rsidRDefault="005F1884" w:rsidP="008A4F78">
      <w:pPr>
        <w:ind w:firstLine="709"/>
        <w:jc w:val="both"/>
      </w:pPr>
      <w:r>
        <w:rPr>
          <w:bCs/>
          <w:sz w:val="28"/>
          <w:szCs w:val="28"/>
          <w:lang w:eastAsia="en-US" w:bidi="en-US"/>
        </w:rPr>
        <w:t>Требования к структуре и содержанию эссе:</w:t>
      </w:r>
    </w:p>
    <w:p w14:paraId="61D809F8" w14:textId="77777777" w:rsidR="005F1884" w:rsidRDefault="005F1884" w:rsidP="008A4F78">
      <w:pPr>
        <w:ind w:firstLine="709"/>
        <w:jc w:val="both"/>
        <w:rPr>
          <w:b/>
          <w:bCs/>
          <w:sz w:val="28"/>
          <w:szCs w:val="28"/>
          <w:lang w:eastAsia="en-US" w:bidi="en-US"/>
        </w:rPr>
      </w:pPr>
    </w:p>
    <w:p w14:paraId="38034EEE" w14:textId="77777777" w:rsidR="005F1884" w:rsidRDefault="005F1884" w:rsidP="008A4F78">
      <w:pPr>
        <w:ind w:firstLine="709"/>
        <w:jc w:val="both"/>
        <w:rPr>
          <w:sz w:val="28"/>
          <w:szCs w:val="28"/>
          <w:lang w:eastAsia="en-US" w:bidi="en-US"/>
        </w:rPr>
      </w:pPr>
      <w:r>
        <w:rPr>
          <w:sz w:val="28"/>
          <w:szCs w:val="28"/>
          <w:lang w:eastAsia="en-US" w:bidi="en-US"/>
        </w:rPr>
        <w:t xml:space="preserve">1) титульный лист; </w:t>
      </w:r>
    </w:p>
    <w:p w14:paraId="71F7C026" w14:textId="77777777" w:rsidR="005F1884" w:rsidRDefault="005F1884" w:rsidP="008A4F78">
      <w:pPr>
        <w:ind w:firstLine="709"/>
        <w:jc w:val="both"/>
        <w:rPr>
          <w:sz w:val="28"/>
          <w:szCs w:val="28"/>
          <w:lang w:eastAsia="en-US" w:bidi="en-US"/>
        </w:rPr>
      </w:pPr>
      <w:r>
        <w:rPr>
          <w:sz w:val="28"/>
          <w:szCs w:val="28"/>
          <w:lang w:eastAsia="en-US" w:bidi="en-US"/>
        </w:rPr>
        <w:t>2) план работы с указанием страниц каждого пункта;</w:t>
      </w:r>
    </w:p>
    <w:p w14:paraId="48935AC7" w14:textId="77777777" w:rsidR="005F1884" w:rsidRDefault="005F1884" w:rsidP="008A4F78">
      <w:pPr>
        <w:ind w:firstLine="709"/>
        <w:jc w:val="both"/>
        <w:rPr>
          <w:sz w:val="28"/>
          <w:szCs w:val="28"/>
          <w:lang w:eastAsia="en-US" w:bidi="en-US"/>
        </w:rPr>
      </w:pPr>
      <w:r>
        <w:rPr>
          <w:sz w:val="28"/>
          <w:szCs w:val="28"/>
          <w:lang w:eastAsia="en-US" w:bidi="en-US"/>
        </w:rPr>
        <w:t>3) введение;</w:t>
      </w:r>
    </w:p>
    <w:p w14:paraId="580E7090" w14:textId="77777777" w:rsidR="005F1884" w:rsidRDefault="005F1884" w:rsidP="008A4F78">
      <w:pPr>
        <w:ind w:firstLine="709"/>
        <w:jc w:val="both"/>
        <w:rPr>
          <w:sz w:val="28"/>
          <w:szCs w:val="28"/>
          <w:lang w:eastAsia="en-US" w:bidi="en-US"/>
        </w:rPr>
      </w:pPr>
      <w:r>
        <w:rPr>
          <w:sz w:val="28"/>
          <w:szCs w:val="28"/>
          <w:lang w:eastAsia="en-US" w:bidi="en-US"/>
        </w:rPr>
        <w:t>4) текстовое изложение материала с необходимыми ссылками на источники, использованные автором;</w:t>
      </w:r>
    </w:p>
    <w:p w14:paraId="3D013036" w14:textId="77777777" w:rsidR="005F1884" w:rsidRDefault="005F1884" w:rsidP="008A4F78">
      <w:pPr>
        <w:ind w:firstLine="709"/>
        <w:jc w:val="both"/>
        <w:rPr>
          <w:sz w:val="28"/>
          <w:szCs w:val="28"/>
          <w:lang w:eastAsia="en-US" w:bidi="en-US"/>
        </w:rPr>
      </w:pPr>
      <w:r>
        <w:rPr>
          <w:sz w:val="28"/>
          <w:szCs w:val="28"/>
          <w:lang w:eastAsia="en-US" w:bidi="en-US"/>
        </w:rPr>
        <w:t>5) заключение;</w:t>
      </w:r>
    </w:p>
    <w:p w14:paraId="71A350AB" w14:textId="77777777" w:rsidR="005F1884" w:rsidRDefault="005F1884" w:rsidP="008A4F78">
      <w:pPr>
        <w:ind w:firstLine="709"/>
        <w:jc w:val="both"/>
        <w:rPr>
          <w:sz w:val="28"/>
          <w:szCs w:val="28"/>
          <w:lang w:eastAsia="en-US" w:bidi="en-US"/>
        </w:rPr>
      </w:pPr>
      <w:r>
        <w:rPr>
          <w:sz w:val="28"/>
          <w:szCs w:val="28"/>
          <w:lang w:eastAsia="en-US" w:bidi="en-US"/>
        </w:rPr>
        <w:t>6) список использованной литературы;</w:t>
      </w:r>
    </w:p>
    <w:p w14:paraId="215AB426" w14:textId="77777777" w:rsidR="005F1884" w:rsidRDefault="005F1884" w:rsidP="008A4F78">
      <w:pPr>
        <w:ind w:firstLine="709"/>
        <w:jc w:val="both"/>
        <w:rPr>
          <w:sz w:val="28"/>
          <w:szCs w:val="28"/>
          <w:lang w:eastAsia="en-US" w:bidi="en-US"/>
        </w:rPr>
      </w:pPr>
      <w:r>
        <w:rPr>
          <w:sz w:val="28"/>
          <w:szCs w:val="28"/>
          <w:lang w:eastAsia="en-US" w:bidi="en-US"/>
        </w:rPr>
        <w:t>7) приложения, которые состоят из таблиц, диаграмм, графиков, рисунков, схем (необязательная часть).</w:t>
      </w:r>
    </w:p>
    <w:p w14:paraId="2FBDCB61" w14:textId="77777777" w:rsidR="005F1884" w:rsidRDefault="005F1884" w:rsidP="008A4F78">
      <w:pPr>
        <w:ind w:firstLine="709"/>
        <w:jc w:val="both"/>
        <w:rPr>
          <w:bCs/>
          <w:sz w:val="28"/>
          <w:szCs w:val="28"/>
          <w:lang w:eastAsia="en-US" w:bidi="en-US"/>
        </w:rPr>
      </w:pPr>
    </w:p>
    <w:p w14:paraId="1F301D36" w14:textId="77777777" w:rsidR="00127154" w:rsidRDefault="00127154" w:rsidP="008A4F78">
      <w:pPr>
        <w:suppressAutoHyphens/>
        <w:autoSpaceDE w:val="0"/>
        <w:ind w:firstLine="709"/>
        <w:jc w:val="both"/>
        <w:rPr>
          <w:b/>
          <w:sz w:val="28"/>
          <w:szCs w:val="28"/>
        </w:rPr>
      </w:pPr>
      <w:r>
        <w:rPr>
          <w:b/>
          <w:sz w:val="28"/>
          <w:szCs w:val="28"/>
        </w:rPr>
        <w:lastRenderedPageBreak/>
        <w:t>Критерии оценки эссе</w:t>
      </w:r>
    </w:p>
    <w:tbl>
      <w:tblPr>
        <w:tblW w:w="10206" w:type="dxa"/>
        <w:tblInd w:w="108" w:type="dxa"/>
        <w:tblBorders>
          <w:top w:val="single" w:sz="4" w:space="0" w:color="000000"/>
          <w:left w:val="single" w:sz="4" w:space="0" w:color="000000"/>
          <w:bottom w:val="single" w:sz="4" w:space="0" w:color="000000"/>
          <w:insideH w:val="single" w:sz="4" w:space="0" w:color="000000"/>
        </w:tblBorders>
        <w:tblLook w:val="04A0" w:firstRow="1" w:lastRow="0" w:firstColumn="1" w:lastColumn="0" w:noHBand="0" w:noVBand="1"/>
      </w:tblPr>
      <w:tblGrid>
        <w:gridCol w:w="3436"/>
        <w:gridCol w:w="6770"/>
      </w:tblGrid>
      <w:tr w:rsidR="00127154" w14:paraId="3CD928D0" w14:textId="77777777" w:rsidTr="008A4F78">
        <w:tc>
          <w:tcPr>
            <w:tcW w:w="3436" w:type="dxa"/>
            <w:tcBorders>
              <w:top w:val="single" w:sz="4" w:space="0" w:color="000000"/>
              <w:left w:val="single" w:sz="4" w:space="0" w:color="000000"/>
              <w:bottom w:val="single" w:sz="4" w:space="0" w:color="000000"/>
              <w:right w:val="nil"/>
            </w:tcBorders>
            <w:hideMark/>
          </w:tcPr>
          <w:p w14:paraId="13DD5359" w14:textId="77777777" w:rsidR="00127154" w:rsidRDefault="00127154" w:rsidP="00127154">
            <w:pPr>
              <w:jc w:val="center"/>
              <w:rPr>
                <w:lang w:val="en-US" w:eastAsia="en-US" w:bidi="en-US"/>
              </w:rPr>
            </w:pPr>
            <w:proofErr w:type="spellStart"/>
            <w:r>
              <w:rPr>
                <w:sz w:val="22"/>
                <w:szCs w:val="22"/>
                <w:lang w:val="en-US" w:eastAsia="en-US" w:bidi="en-US"/>
              </w:rPr>
              <w:t>Критерии</w:t>
            </w:r>
            <w:proofErr w:type="spellEnd"/>
          </w:p>
        </w:tc>
        <w:tc>
          <w:tcPr>
            <w:tcW w:w="6770" w:type="dxa"/>
            <w:tcBorders>
              <w:top w:val="single" w:sz="4" w:space="0" w:color="000000"/>
              <w:left w:val="single" w:sz="4" w:space="0" w:color="000000"/>
              <w:bottom w:val="single" w:sz="4" w:space="0" w:color="000000"/>
              <w:right w:val="single" w:sz="4" w:space="0" w:color="000000"/>
            </w:tcBorders>
            <w:hideMark/>
          </w:tcPr>
          <w:p w14:paraId="2CD32FAF" w14:textId="77777777" w:rsidR="00127154" w:rsidRDefault="00127154" w:rsidP="00127154">
            <w:pPr>
              <w:jc w:val="center"/>
              <w:rPr>
                <w:lang w:val="en-US" w:eastAsia="en-US" w:bidi="en-US"/>
              </w:rPr>
            </w:pPr>
            <w:proofErr w:type="spellStart"/>
            <w:r>
              <w:rPr>
                <w:sz w:val="22"/>
                <w:szCs w:val="22"/>
                <w:lang w:val="en-US" w:eastAsia="en-US" w:bidi="en-US"/>
              </w:rPr>
              <w:t>Показатели</w:t>
            </w:r>
            <w:proofErr w:type="spellEnd"/>
          </w:p>
        </w:tc>
      </w:tr>
      <w:tr w:rsidR="00127154" w14:paraId="4D7AA7A2" w14:textId="77777777" w:rsidTr="008A4F78">
        <w:tc>
          <w:tcPr>
            <w:tcW w:w="3436" w:type="dxa"/>
            <w:tcBorders>
              <w:top w:val="single" w:sz="4" w:space="0" w:color="000000"/>
              <w:left w:val="single" w:sz="4" w:space="0" w:color="000000"/>
              <w:bottom w:val="single" w:sz="4" w:space="0" w:color="000000"/>
              <w:right w:val="nil"/>
            </w:tcBorders>
          </w:tcPr>
          <w:p w14:paraId="71FF7E0A" w14:textId="77777777" w:rsidR="00127154" w:rsidRPr="009213E9" w:rsidRDefault="00127154" w:rsidP="00127154">
            <w:pPr>
              <w:rPr>
                <w:lang w:eastAsia="en-US" w:bidi="en-US"/>
              </w:rPr>
            </w:pPr>
            <w:r w:rsidRPr="009213E9">
              <w:rPr>
                <w:sz w:val="22"/>
                <w:szCs w:val="22"/>
                <w:lang w:eastAsia="en-US" w:bidi="en-US"/>
              </w:rPr>
              <w:t>Актуальность проблемы и ее понимание автором</w:t>
            </w:r>
          </w:p>
          <w:p w14:paraId="71933499" w14:textId="77777777" w:rsidR="00127154" w:rsidRPr="009213E9" w:rsidRDefault="00127154" w:rsidP="00127154">
            <w:pPr>
              <w:rPr>
                <w:lang w:eastAsia="en-US" w:bidi="en-US"/>
              </w:rPr>
            </w:pPr>
          </w:p>
        </w:tc>
        <w:tc>
          <w:tcPr>
            <w:tcW w:w="6770" w:type="dxa"/>
            <w:tcBorders>
              <w:top w:val="single" w:sz="4" w:space="0" w:color="000000"/>
              <w:left w:val="single" w:sz="4" w:space="0" w:color="000000"/>
              <w:bottom w:val="single" w:sz="4" w:space="0" w:color="000000"/>
              <w:right w:val="single" w:sz="4" w:space="0" w:color="000000"/>
            </w:tcBorders>
            <w:hideMark/>
          </w:tcPr>
          <w:p w14:paraId="3755D23C" w14:textId="77777777" w:rsidR="00127154" w:rsidRPr="009213E9" w:rsidRDefault="00127154" w:rsidP="00127154">
            <w:pPr>
              <w:rPr>
                <w:lang w:eastAsia="en-US" w:bidi="en-US"/>
              </w:rPr>
            </w:pPr>
            <w:r w:rsidRPr="009213E9">
              <w:rPr>
                <w:sz w:val="22"/>
                <w:szCs w:val="22"/>
                <w:lang w:eastAsia="en-US" w:bidi="en-US"/>
              </w:rPr>
              <w:t>- актуальность проблемы и темы;</w:t>
            </w:r>
          </w:p>
          <w:p w14:paraId="726F1CFD" w14:textId="77777777" w:rsidR="00127154" w:rsidRPr="009213E9" w:rsidRDefault="00127154" w:rsidP="00127154">
            <w:pPr>
              <w:rPr>
                <w:lang w:eastAsia="en-US" w:bidi="en-US"/>
              </w:rPr>
            </w:pPr>
            <w:r w:rsidRPr="009213E9">
              <w:rPr>
                <w:sz w:val="22"/>
                <w:szCs w:val="22"/>
                <w:lang w:eastAsia="en-US" w:bidi="en-US"/>
              </w:rPr>
              <w:t>- новизна и самостоятельность в постановке проблемы;</w:t>
            </w:r>
          </w:p>
          <w:p w14:paraId="2BB803E8" w14:textId="77777777" w:rsidR="00127154" w:rsidRPr="009213E9" w:rsidRDefault="00127154" w:rsidP="00127154">
            <w:pPr>
              <w:rPr>
                <w:lang w:eastAsia="en-US" w:bidi="en-US"/>
              </w:rPr>
            </w:pPr>
            <w:r w:rsidRPr="009213E9">
              <w:rPr>
                <w:sz w:val="22"/>
                <w:szCs w:val="22"/>
                <w:lang w:eastAsia="en-US" w:bidi="en-US"/>
              </w:rPr>
              <w:t>- наличие авторской позиции, самостоятельность суждений</w:t>
            </w:r>
          </w:p>
        </w:tc>
      </w:tr>
      <w:tr w:rsidR="00127154" w14:paraId="0755D987" w14:textId="77777777" w:rsidTr="008A4F78">
        <w:tc>
          <w:tcPr>
            <w:tcW w:w="3436" w:type="dxa"/>
            <w:tcBorders>
              <w:top w:val="single" w:sz="4" w:space="0" w:color="000000"/>
              <w:left w:val="single" w:sz="4" w:space="0" w:color="000000"/>
              <w:bottom w:val="single" w:sz="4" w:space="0" w:color="000000"/>
              <w:right w:val="nil"/>
            </w:tcBorders>
          </w:tcPr>
          <w:p w14:paraId="757DCF36" w14:textId="77777777" w:rsidR="00127154" w:rsidRDefault="00127154" w:rsidP="00127154">
            <w:pPr>
              <w:rPr>
                <w:lang w:val="en-US" w:eastAsia="en-US" w:bidi="en-US"/>
              </w:rPr>
            </w:pPr>
            <w:proofErr w:type="spellStart"/>
            <w:r>
              <w:rPr>
                <w:sz w:val="22"/>
                <w:szCs w:val="22"/>
                <w:lang w:val="en-US" w:eastAsia="en-US" w:bidi="en-US"/>
              </w:rPr>
              <w:t>Степень</w:t>
            </w:r>
            <w:proofErr w:type="spellEnd"/>
            <w:r>
              <w:rPr>
                <w:sz w:val="22"/>
                <w:szCs w:val="22"/>
                <w:lang w:val="en-US" w:eastAsia="en-US" w:bidi="en-US"/>
              </w:rPr>
              <w:t xml:space="preserve"> </w:t>
            </w:r>
            <w:proofErr w:type="spellStart"/>
            <w:r>
              <w:rPr>
                <w:sz w:val="22"/>
                <w:szCs w:val="22"/>
                <w:lang w:val="en-US" w:eastAsia="en-US" w:bidi="en-US"/>
              </w:rPr>
              <w:t>раскрытия</w:t>
            </w:r>
            <w:proofErr w:type="spellEnd"/>
            <w:r>
              <w:rPr>
                <w:sz w:val="22"/>
                <w:szCs w:val="22"/>
                <w:lang w:val="en-US" w:eastAsia="en-US" w:bidi="en-US"/>
              </w:rPr>
              <w:t xml:space="preserve"> </w:t>
            </w:r>
            <w:proofErr w:type="spellStart"/>
            <w:r>
              <w:rPr>
                <w:sz w:val="22"/>
                <w:szCs w:val="22"/>
                <w:lang w:val="en-US" w:eastAsia="en-US" w:bidi="en-US"/>
              </w:rPr>
              <w:t>сущности</w:t>
            </w:r>
            <w:proofErr w:type="spellEnd"/>
            <w:r>
              <w:rPr>
                <w:sz w:val="22"/>
                <w:szCs w:val="22"/>
                <w:lang w:val="en-US" w:eastAsia="en-US" w:bidi="en-US"/>
              </w:rPr>
              <w:t xml:space="preserve"> </w:t>
            </w:r>
            <w:proofErr w:type="spellStart"/>
            <w:r>
              <w:rPr>
                <w:sz w:val="22"/>
                <w:szCs w:val="22"/>
                <w:lang w:val="en-US" w:eastAsia="en-US" w:bidi="en-US"/>
              </w:rPr>
              <w:t>проблемы</w:t>
            </w:r>
            <w:proofErr w:type="spellEnd"/>
          </w:p>
          <w:p w14:paraId="768330E4" w14:textId="77777777" w:rsidR="00127154" w:rsidRDefault="00127154" w:rsidP="00127154">
            <w:pPr>
              <w:rPr>
                <w:lang w:val="en-US" w:eastAsia="en-US" w:bidi="en-US"/>
              </w:rPr>
            </w:pPr>
          </w:p>
          <w:p w14:paraId="21F798C9" w14:textId="77777777" w:rsidR="00127154" w:rsidRDefault="00127154" w:rsidP="00127154">
            <w:pPr>
              <w:rPr>
                <w:lang w:val="en-US" w:eastAsia="en-US" w:bidi="en-US"/>
              </w:rPr>
            </w:pPr>
          </w:p>
        </w:tc>
        <w:tc>
          <w:tcPr>
            <w:tcW w:w="6770" w:type="dxa"/>
            <w:tcBorders>
              <w:top w:val="single" w:sz="4" w:space="0" w:color="000000"/>
              <w:left w:val="single" w:sz="4" w:space="0" w:color="000000"/>
              <w:bottom w:val="single" w:sz="4" w:space="0" w:color="000000"/>
              <w:right w:val="single" w:sz="4" w:space="0" w:color="000000"/>
            </w:tcBorders>
          </w:tcPr>
          <w:p w14:paraId="32AD1789" w14:textId="77777777" w:rsidR="00127154" w:rsidRPr="009213E9" w:rsidRDefault="00127154" w:rsidP="00127154">
            <w:pPr>
              <w:rPr>
                <w:lang w:eastAsia="en-US" w:bidi="en-US"/>
              </w:rPr>
            </w:pPr>
            <w:r w:rsidRPr="009213E9">
              <w:rPr>
                <w:sz w:val="22"/>
                <w:szCs w:val="22"/>
                <w:lang w:eastAsia="en-US" w:bidi="en-US"/>
              </w:rPr>
              <w:t>- соответствие плана теме эссе;</w:t>
            </w:r>
          </w:p>
          <w:p w14:paraId="356CA54F" w14:textId="77777777" w:rsidR="00127154" w:rsidRPr="009213E9" w:rsidRDefault="00127154" w:rsidP="00127154">
            <w:pPr>
              <w:rPr>
                <w:lang w:eastAsia="en-US" w:bidi="en-US"/>
              </w:rPr>
            </w:pPr>
            <w:r w:rsidRPr="009213E9">
              <w:rPr>
                <w:sz w:val="22"/>
                <w:szCs w:val="22"/>
                <w:lang w:eastAsia="en-US" w:bidi="en-US"/>
              </w:rPr>
              <w:t>- соответствие содержания теме и плану эссе;</w:t>
            </w:r>
          </w:p>
          <w:p w14:paraId="240E8691" w14:textId="77777777" w:rsidR="00127154" w:rsidRPr="009213E9" w:rsidRDefault="00127154" w:rsidP="00127154">
            <w:pPr>
              <w:rPr>
                <w:lang w:eastAsia="en-US" w:bidi="en-US"/>
              </w:rPr>
            </w:pPr>
            <w:r w:rsidRPr="009213E9">
              <w:rPr>
                <w:sz w:val="22"/>
                <w:szCs w:val="22"/>
                <w:lang w:eastAsia="en-US" w:bidi="en-US"/>
              </w:rPr>
              <w:t>- полнота и глубина раскрытия основных понятий проблемы;</w:t>
            </w:r>
          </w:p>
          <w:p w14:paraId="5C4D2B5C" w14:textId="77777777" w:rsidR="00127154" w:rsidRPr="009213E9" w:rsidRDefault="00127154" w:rsidP="00127154">
            <w:pPr>
              <w:rPr>
                <w:lang w:eastAsia="en-US" w:bidi="en-US"/>
              </w:rPr>
            </w:pPr>
            <w:r w:rsidRPr="009213E9">
              <w:rPr>
                <w:sz w:val="22"/>
                <w:szCs w:val="22"/>
                <w:lang w:eastAsia="en-US" w:bidi="en-US"/>
              </w:rPr>
              <w:t>- умение работать с литературой, систематизировать и структурировать материал;</w:t>
            </w:r>
          </w:p>
          <w:p w14:paraId="17855B97" w14:textId="77777777" w:rsidR="00127154" w:rsidRPr="009213E9" w:rsidRDefault="00127154" w:rsidP="00127154">
            <w:pPr>
              <w:rPr>
                <w:lang w:eastAsia="en-US" w:bidi="en-US"/>
              </w:rPr>
            </w:pPr>
            <w:r w:rsidRPr="009213E9">
              <w:rPr>
                <w:sz w:val="22"/>
                <w:szCs w:val="22"/>
                <w:lang w:eastAsia="en-US" w:bidi="en-US"/>
              </w:rPr>
              <w:t xml:space="preserve">- умение обобщать, сопоставлять различные точки зрения по рассматриваемому вопросу; </w:t>
            </w:r>
          </w:p>
          <w:p w14:paraId="72176A4C" w14:textId="77777777" w:rsidR="00127154" w:rsidRPr="00127154" w:rsidRDefault="00127154" w:rsidP="00127154">
            <w:pPr>
              <w:rPr>
                <w:lang w:eastAsia="en-US" w:bidi="en-US"/>
              </w:rPr>
            </w:pPr>
            <w:r w:rsidRPr="00127154">
              <w:rPr>
                <w:sz w:val="22"/>
                <w:szCs w:val="22"/>
                <w:lang w:eastAsia="en-US" w:bidi="en-US"/>
              </w:rPr>
              <w:t>-</w:t>
            </w:r>
            <w:r>
              <w:rPr>
                <w:sz w:val="22"/>
                <w:szCs w:val="22"/>
                <w:lang w:val="en-US" w:eastAsia="en-US" w:bidi="en-US"/>
              </w:rPr>
              <w:t> </w:t>
            </w:r>
            <w:r w:rsidRPr="00127154">
              <w:rPr>
                <w:sz w:val="22"/>
                <w:szCs w:val="22"/>
                <w:lang w:eastAsia="en-US" w:bidi="en-US"/>
              </w:rPr>
              <w:t>аргументировать основные положения и выводы</w:t>
            </w:r>
          </w:p>
        </w:tc>
      </w:tr>
      <w:tr w:rsidR="00127154" w14:paraId="1238414D" w14:textId="77777777" w:rsidTr="008A4F78">
        <w:tc>
          <w:tcPr>
            <w:tcW w:w="3436" w:type="dxa"/>
            <w:tcBorders>
              <w:top w:val="single" w:sz="4" w:space="0" w:color="000000"/>
              <w:left w:val="single" w:sz="4" w:space="0" w:color="000000"/>
              <w:bottom w:val="single" w:sz="4" w:space="0" w:color="000000"/>
              <w:right w:val="nil"/>
            </w:tcBorders>
          </w:tcPr>
          <w:p w14:paraId="0386C386" w14:textId="77777777" w:rsidR="00127154" w:rsidRDefault="00127154" w:rsidP="00127154">
            <w:pPr>
              <w:rPr>
                <w:lang w:val="en-US" w:eastAsia="en-US" w:bidi="en-US"/>
              </w:rPr>
            </w:pPr>
            <w:proofErr w:type="spellStart"/>
            <w:r>
              <w:rPr>
                <w:sz w:val="22"/>
                <w:szCs w:val="22"/>
                <w:lang w:val="en-US" w:eastAsia="en-US" w:bidi="en-US"/>
              </w:rPr>
              <w:t>Обоснованность</w:t>
            </w:r>
            <w:proofErr w:type="spellEnd"/>
            <w:r>
              <w:rPr>
                <w:sz w:val="22"/>
                <w:szCs w:val="22"/>
                <w:lang w:val="en-US" w:eastAsia="en-US" w:bidi="en-US"/>
              </w:rPr>
              <w:t xml:space="preserve"> </w:t>
            </w:r>
            <w:proofErr w:type="spellStart"/>
            <w:r>
              <w:rPr>
                <w:sz w:val="22"/>
                <w:szCs w:val="22"/>
                <w:lang w:val="en-US" w:eastAsia="en-US" w:bidi="en-US"/>
              </w:rPr>
              <w:t>выбора</w:t>
            </w:r>
            <w:proofErr w:type="spellEnd"/>
            <w:r>
              <w:rPr>
                <w:sz w:val="22"/>
                <w:szCs w:val="22"/>
                <w:lang w:val="en-US" w:eastAsia="en-US" w:bidi="en-US"/>
              </w:rPr>
              <w:t xml:space="preserve"> </w:t>
            </w:r>
            <w:proofErr w:type="spellStart"/>
            <w:r>
              <w:rPr>
                <w:sz w:val="22"/>
                <w:szCs w:val="22"/>
                <w:lang w:val="en-US" w:eastAsia="en-US" w:bidi="en-US"/>
              </w:rPr>
              <w:t>источников</w:t>
            </w:r>
            <w:proofErr w:type="spellEnd"/>
          </w:p>
        </w:tc>
        <w:tc>
          <w:tcPr>
            <w:tcW w:w="6770" w:type="dxa"/>
            <w:tcBorders>
              <w:top w:val="single" w:sz="4" w:space="0" w:color="000000"/>
              <w:left w:val="single" w:sz="4" w:space="0" w:color="000000"/>
              <w:bottom w:val="single" w:sz="4" w:space="0" w:color="000000"/>
              <w:right w:val="single" w:sz="4" w:space="0" w:color="000000"/>
            </w:tcBorders>
            <w:hideMark/>
          </w:tcPr>
          <w:p w14:paraId="640796FD" w14:textId="77777777" w:rsidR="00127154" w:rsidRPr="009213E9" w:rsidRDefault="00127154" w:rsidP="00127154">
            <w:pPr>
              <w:rPr>
                <w:lang w:eastAsia="en-US" w:bidi="en-US"/>
              </w:rPr>
            </w:pPr>
            <w:r w:rsidRPr="009213E9">
              <w:rPr>
                <w:sz w:val="22"/>
                <w:szCs w:val="22"/>
                <w:lang w:eastAsia="en-US" w:bidi="en-US"/>
              </w:rPr>
              <w:t>- круг, полнота использования источников по проблеме</w:t>
            </w:r>
          </w:p>
        </w:tc>
      </w:tr>
      <w:tr w:rsidR="00127154" w14:paraId="6F00F311" w14:textId="77777777" w:rsidTr="008A4F78">
        <w:tc>
          <w:tcPr>
            <w:tcW w:w="3436" w:type="dxa"/>
            <w:tcBorders>
              <w:top w:val="single" w:sz="4" w:space="0" w:color="000000"/>
              <w:left w:val="single" w:sz="4" w:space="0" w:color="000000"/>
              <w:bottom w:val="single" w:sz="4" w:space="0" w:color="000000"/>
              <w:right w:val="nil"/>
            </w:tcBorders>
          </w:tcPr>
          <w:p w14:paraId="132DF533" w14:textId="77777777" w:rsidR="00127154" w:rsidRDefault="00127154" w:rsidP="00127154">
            <w:pPr>
              <w:rPr>
                <w:lang w:val="en-US" w:eastAsia="en-US" w:bidi="en-US"/>
              </w:rPr>
            </w:pPr>
            <w:proofErr w:type="spellStart"/>
            <w:r>
              <w:rPr>
                <w:sz w:val="22"/>
                <w:szCs w:val="22"/>
                <w:lang w:val="en-US" w:eastAsia="en-US" w:bidi="en-US"/>
              </w:rPr>
              <w:t>Соблюдение</w:t>
            </w:r>
            <w:proofErr w:type="spellEnd"/>
            <w:r>
              <w:rPr>
                <w:sz w:val="22"/>
                <w:szCs w:val="22"/>
                <w:lang w:val="en-US" w:eastAsia="en-US" w:bidi="en-US"/>
              </w:rPr>
              <w:t xml:space="preserve"> </w:t>
            </w:r>
            <w:proofErr w:type="spellStart"/>
            <w:r>
              <w:rPr>
                <w:sz w:val="22"/>
                <w:szCs w:val="22"/>
                <w:lang w:val="en-US" w:eastAsia="en-US" w:bidi="en-US"/>
              </w:rPr>
              <w:t>требований</w:t>
            </w:r>
            <w:proofErr w:type="spellEnd"/>
            <w:r>
              <w:rPr>
                <w:sz w:val="22"/>
                <w:szCs w:val="22"/>
                <w:lang w:val="en-US" w:eastAsia="en-US" w:bidi="en-US"/>
              </w:rPr>
              <w:t xml:space="preserve"> к </w:t>
            </w:r>
            <w:proofErr w:type="spellStart"/>
            <w:r>
              <w:rPr>
                <w:sz w:val="22"/>
                <w:szCs w:val="22"/>
                <w:lang w:val="en-US" w:eastAsia="en-US" w:bidi="en-US"/>
              </w:rPr>
              <w:t>оформлению</w:t>
            </w:r>
            <w:proofErr w:type="spellEnd"/>
          </w:p>
          <w:p w14:paraId="65247147" w14:textId="77777777" w:rsidR="00127154" w:rsidRDefault="00127154" w:rsidP="00127154">
            <w:pPr>
              <w:rPr>
                <w:lang w:val="en-US" w:eastAsia="en-US" w:bidi="en-US"/>
              </w:rPr>
            </w:pPr>
          </w:p>
        </w:tc>
        <w:tc>
          <w:tcPr>
            <w:tcW w:w="6770" w:type="dxa"/>
            <w:tcBorders>
              <w:top w:val="single" w:sz="4" w:space="0" w:color="000000"/>
              <w:left w:val="single" w:sz="4" w:space="0" w:color="000000"/>
              <w:bottom w:val="single" w:sz="4" w:space="0" w:color="000000"/>
              <w:right w:val="single" w:sz="4" w:space="0" w:color="000000"/>
            </w:tcBorders>
          </w:tcPr>
          <w:p w14:paraId="421AA322" w14:textId="77777777" w:rsidR="00127154" w:rsidRPr="009213E9" w:rsidRDefault="00127154" w:rsidP="00127154">
            <w:pPr>
              <w:jc w:val="both"/>
              <w:rPr>
                <w:lang w:bidi="hi-IN"/>
              </w:rPr>
            </w:pPr>
            <w:r w:rsidRPr="009213E9">
              <w:rPr>
                <w:sz w:val="22"/>
                <w:szCs w:val="22"/>
                <w:lang w:bidi="hi-IN"/>
              </w:rPr>
              <w:t>- насколько верно оформлены ссылки на используемую литературу, список литературы;</w:t>
            </w:r>
          </w:p>
          <w:p w14:paraId="12F1303D" w14:textId="77777777" w:rsidR="00127154" w:rsidRPr="009213E9" w:rsidRDefault="00127154" w:rsidP="00127154">
            <w:pPr>
              <w:jc w:val="both"/>
              <w:rPr>
                <w:lang w:bidi="hi-IN"/>
              </w:rPr>
            </w:pPr>
            <w:r w:rsidRPr="009213E9">
              <w:rPr>
                <w:sz w:val="22"/>
                <w:szCs w:val="22"/>
                <w:lang w:bidi="hi-IN"/>
              </w:rPr>
              <w:t>-</w:t>
            </w:r>
            <w:r>
              <w:rPr>
                <w:sz w:val="22"/>
                <w:szCs w:val="22"/>
                <w:lang w:val="en-US" w:bidi="hi-IN"/>
              </w:rPr>
              <w:t> </w:t>
            </w:r>
            <w:r w:rsidRPr="009213E9">
              <w:rPr>
                <w:sz w:val="22"/>
                <w:szCs w:val="22"/>
                <w:lang w:bidi="hi-IN"/>
              </w:rPr>
              <w:t>оценка грамотности и культуры изложения (в т.ч. орфографической, пунктуационной, стилистической культуры), владение терминологией;</w:t>
            </w:r>
          </w:p>
          <w:p w14:paraId="49D44251" w14:textId="77777777" w:rsidR="00127154" w:rsidRPr="009213E9" w:rsidRDefault="00127154" w:rsidP="00127154">
            <w:pPr>
              <w:rPr>
                <w:lang w:bidi="hi-IN"/>
              </w:rPr>
            </w:pPr>
            <w:r w:rsidRPr="009213E9">
              <w:rPr>
                <w:sz w:val="22"/>
                <w:szCs w:val="22"/>
                <w:lang w:bidi="hi-IN"/>
              </w:rPr>
              <w:t xml:space="preserve">- </w:t>
            </w:r>
            <w:r w:rsidRPr="009213E9">
              <w:rPr>
                <w:sz w:val="22"/>
                <w:szCs w:val="22"/>
                <w:lang w:eastAsia="en-US" w:bidi="en-US"/>
              </w:rPr>
              <w:t>соблюдение требований к оформлению и объему реферата</w:t>
            </w:r>
          </w:p>
        </w:tc>
      </w:tr>
    </w:tbl>
    <w:p w14:paraId="1279C49F" w14:textId="77777777" w:rsidR="00127154" w:rsidRDefault="00127154" w:rsidP="00127154">
      <w:pPr>
        <w:jc w:val="both"/>
        <w:rPr>
          <w:rFonts w:eastAsia="Calibri"/>
          <w:b/>
          <w:lang w:eastAsia="en-US"/>
        </w:rPr>
      </w:pPr>
    </w:p>
    <w:p w14:paraId="6478BB89" w14:textId="687E5B13" w:rsidR="00127154" w:rsidRDefault="00127154" w:rsidP="008A4F78">
      <w:pPr>
        <w:ind w:firstLine="709"/>
        <w:jc w:val="both"/>
        <w:rPr>
          <w:lang w:eastAsia="zh-CN"/>
        </w:rPr>
      </w:pPr>
      <w:r>
        <w:rPr>
          <w:rFonts w:eastAsia="Calibri"/>
          <w:b/>
          <w:sz w:val="28"/>
          <w:szCs w:val="28"/>
          <w:lang w:eastAsia="en-US"/>
        </w:rPr>
        <w:t xml:space="preserve">Шкала оценивания эссе: </w:t>
      </w:r>
    </w:p>
    <w:p w14:paraId="06BF6452" w14:textId="7149C13A" w:rsidR="00127154" w:rsidRDefault="00127154" w:rsidP="008A4F78">
      <w:pPr>
        <w:ind w:firstLine="709"/>
        <w:jc w:val="both"/>
        <w:rPr>
          <w:rFonts w:eastAsia="Calibri"/>
          <w:sz w:val="28"/>
          <w:szCs w:val="28"/>
          <w:lang w:eastAsia="en-US"/>
        </w:rPr>
      </w:pPr>
      <w:r>
        <w:rPr>
          <w:rFonts w:eastAsia="Calibri"/>
          <w:sz w:val="28"/>
          <w:szCs w:val="28"/>
          <w:lang w:eastAsia="en-US"/>
        </w:rPr>
        <w:t>–</w:t>
      </w:r>
      <w:r>
        <w:rPr>
          <w:sz w:val="28"/>
          <w:szCs w:val="28"/>
          <w:lang w:eastAsia="en-US"/>
        </w:rPr>
        <w:t xml:space="preserve"> </w:t>
      </w:r>
      <w:r w:rsidR="00FA3A3B">
        <w:rPr>
          <w:rFonts w:eastAsia="Calibri"/>
          <w:sz w:val="28"/>
          <w:szCs w:val="28"/>
          <w:lang w:eastAsia="en-US"/>
        </w:rPr>
        <w:t>«отлично»</w:t>
      </w:r>
      <w:r>
        <w:rPr>
          <w:rFonts w:eastAsia="Calibri"/>
          <w:sz w:val="28"/>
          <w:szCs w:val="28"/>
          <w:lang w:eastAsia="en-US"/>
        </w:rPr>
        <w:t xml:space="preserve"> выставляется обучающемуся, если тема эссе полностью раскрыта, материал изложен логично и имеет самостоятельный характер, сделаны выводы и обобщения, отсутствуют фактические ошибки, список источников подобран правильно;</w:t>
      </w:r>
    </w:p>
    <w:p w14:paraId="77784054" w14:textId="7F089933" w:rsidR="00127154" w:rsidRDefault="00127154" w:rsidP="008A4F78">
      <w:pPr>
        <w:ind w:firstLine="709"/>
        <w:jc w:val="both"/>
        <w:rPr>
          <w:rFonts w:eastAsia="Calibri"/>
          <w:sz w:val="28"/>
          <w:szCs w:val="28"/>
          <w:lang w:eastAsia="en-US"/>
        </w:rPr>
      </w:pPr>
      <w:r>
        <w:rPr>
          <w:rFonts w:eastAsia="Calibri"/>
          <w:sz w:val="28"/>
          <w:szCs w:val="28"/>
          <w:lang w:eastAsia="en-US"/>
        </w:rPr>
        <w:t>–</w:t>
      </w:r>
      <w:r>
        <w:rPr>
          <w:sz w:val="28"/>
          <w:szCs w:val="28"/>
          <w:lang w:eastAsia="en-US"/>
        </w:rPr>
        <w:t xml:space="preserve"> </w:t>
      </w:r>
      <w:r w:rsidR="00FA3A3B">
        <w:rPr>
          <w:rFonts w:eastAsia="Calibri"/>
          <w:sz w:val="28"/>
          <w:szCs w:val="28"/>
          <w:lang w:eastAsia="en-US"/>
        </w:rPr>
        <w:t>«хорошо»</w:t>
      </w:r>
      <w:r>
        <w:rPr>
          <w:rFonts w:eastAsia="Calibri"/>
          <w:sz w:val="28"/>
          <w:szCs w:val="28"/>
          <w:lang w:eastAsia="en-US"/>
        </w:rPr>
        <w:t xml:space="preserve"> выставляется обучающемуся, если достаточно полно и убедительно раскрывается тема с незначительными отклонениями от нее, логическое и последовательное изложение текста работы, обнаруживаются хорошие знания литературного материала, и других источников по теме эссе, умение делать выводы и обобщения, логическое и последовательное изложение текста работы, имеются единичные фактические неточности;</w:t>
      </w:r>
    </w:p>
    <w:p w14:paraId="5B48CC9A" w14:textId="2484E87B" w:rsidR="00127154" w:rsidRDefault="00127154" w:rsidP="008A4F78">
      <w:pPr>
        <w:ind w:firstLine="709"/>
        <w:jc w:val="both"/>
        <w:rPr>
          <w:lang w:eastAsia="zh-CN"/>
        </w:rPr>
      </w:pPr>
      <w:r>
        <w:rPr>
          <w:rFonts w:eastAsia="Calibri"/>
          <w:sz w:val="28"/>
          <w:szCs w:val="28"/>
          <w:lang w:eastAsia="en-US"/>
        </w:rPr>
        <w:t>– </w:t>
      </w:r>
      <w:r w:rsidR="00FA3A3B">
        <w:rPr>
          <w:rFonts w:eastAsia="Calibri"/>
          <w:sz w:val="28"/>
          <w:szCs w:val="28"/>
          <w:lang w:eastAsia="en-US"/>
        </w:rPr>
        <w:t>«удовлетворительно»</w:t>
      </w:r>
      <w:r>
        <w:rPr>
          <w:rFonts w:eastAsia="Calibri"/>
          <w:sz w:val="28"/>
          <w:szCs w:val="28"/>
          <w:lang w:eastAsia="en-US"/>
        </w:rPr>
        <w:t xml:space="preserve"> выставляется обучающемуся, если тема эссе в основном или частично раскрыта, дан верный, но односторонний или недостаточно полный ответ на тему, материал изложен непоследовательно, допущены отдельные ошибки в изложении фактического материала, обнаруживается недостаточное умение делать выводы и обобщения, список источников подобран правильно; </w:t>
      </w:r>
    </w:p>
    <w:p w14:paraId="12DE13FA" w14:textId="4E86F4A3" w:rsidR="00127154" w:rsidRDefault="00127154" w:rsidP="008A4F78">
      <w:pPr>
        <w:ind w:firstLine="709"/>
        <w:jc w:val="both"/>
        <w:rPr>
          <w:bCs/>
          <w:sz w:val="28"/>
          <w:szCs w:val="28"/>
          <w:lang w:eastAsia="en-US" w:bidi="en-US"/>
        </w:rPr>
      </w:pPr>
      <w:r>
        <w:rPr>
          <w:rFonts w:eastAsia="Calibri"/>
          <w:sz w:val="28"/>
          <w:szCs w:val="28"/>
          <w:lang w:eastAsia="en-US"/>
        </w:rPr>
        <w:t>–</w:t>
      </w:r>
      <w:r>
        <w:rPr>
          <w:sz w:val="28"/>
          <w:szCs w:val="28"/>
          <w:lang w:eastAsia="en-US"/>
        </w:rPr>
        <w:t xml:space="preserve"> </w:t>
      </w:r>
      <w:r w:rsidR="00FA3A3B">
        <w:rPr>
          <w:sz w:val="28"/>
          <w:szCs w:val="28"/>
        </w:rPr>
        <w:t>«неудовлетворительно»</w:t>
      </w:r>
      <w:r>
        <w:rPr>
          <w:sz w:val="28"/>
          <w:szCs w:val="28"/>
        </w:rPr>
        <w:t xml:space="preserve"> </w:t>
      </w:r>
      <w:r>
        <w:rPr>
          <w:rFonts w:eastAsia="Calibri"/>
          <w:sz w:val="28"/>
          <w:szCs w:val="28"/>
          <w:lang w:eastAsia="en-US"/>
        </w:rPr>
        <w:t xml:space="preserve">выставляется обучающемуся, если тема эссе не раскрыта, материал изложен непоследовательно и состоит из путаного пересказа отдельных событий, без вывода и обобщений, имеются многочисленные (60-100%) заимствования текста из других источников, наличие грубых речевых ошибок, список источников является неполным либо </w:t>
      </w:r>
      <w:r>
        <w:rPr>
          <w:sz w:val="28"/>
          <w:szCs w:val="28"/>
        </w:rPr>
        <w:t>работа не представлена.</w:t>
      </w:r>
    </w:p>
    <w:p w14:paraId="6CB1241A" w14:textId="77777777" w:rsidR="005F1884" w:rsidRDefault="005F1884" w:rsidP="008A4F78">
      <w:pPr>
        <w:ind w:firstLine="709"/>
        <w:jc w:val="both"/>
        <w:rPr>
          <w:sz w:val="28"/>
          <w:szCs w:val="28"/>
          <w:lang w:eastAsia="zh-CN"/>
        </w:rPr>
      </w:pPr>
    </w:p>
    <w:p w14:paraId="62C2E1D2" w14:textId="77777777" w:rsidR="005F1884" w:rsidRDefault="006F2E55" w:rsidP="008A4F78">
      <w:pPr>
        <w:ind w:firstLine="709"/>
        <w:jc w:val="both"/>
        <w:rPr>
          <w:b/>
          <w:sz w:val="28"/>
          <w:szCs w:val="28"/>
        </w:rPr>
      </w:pPr>
      <w:r>
        <w:rPr>
          <w:b/>
          <w:sz w:val="28"/>
          <w:szCs w:val="28"/>
        </w:rPr>
        <w:t>7.1.3</w:t>
      </w:r>
      <w:r w:rsidR="005F1884">
        <w:rPr>
          <w:b/>
          <w:sz w:val="28"/>
          <w:szCs w:val="28"/>
        </w:rPr>
        <w:t>. Тематика и требования к структуре и содержанию рефератов</w:t>
      </w:r>
    </w:p>
    <w:p w14:paraId="695E102D" w14:textId="77777777" w:rsidR="005F1884" w:rsidRDefault="005F1884" w:rsidP="008A4F78">
      <w:pPr>
        <w:ind w:firstLine="709"/>
        <w:jc w:val="both"/>
      </w:pPr>
      <w:r>
        <w:rPr>
          <w:sz w:val="28"/>
          <w:szCs w:val="28"/>
        </w:rPr>
        <w:t>Тематика рефератов:</w:t>
      </w:r>
    </w:p>
    <w:p w14:paraId="589F74D9" w14:textId="77777777" w:rsidR="005F1884" w:rsidRDefault="005F1884" w:rsidP="008A4F78">
      <w:pPr>
        <w:suppressAutoHyphens/>
        <w:autoSpaceDE w:val="0"/>
        <w:autoSpaceDN w:val="0"/>
        <w:adjustRightInd w:val="0"/>
        <w:ind w:firstLine="709"/>
        <w:jc w:val="both"/>
        <w:rPr>
          <w:b/>
          <w:sz w:val="28"/>
          <w:szCs w:val="28"/>
        </w:rPr>
      </w:pPr>
    </w:p>
    <w:p w14:paraId="78529540" w14:textId="77777777" w:rsidR="005F1884" w:rsidRDefault="005F1884" w:rsidP="008A4F78">
      <w:pPr>
        <w:suppressAutoHyphens/>
        <w:autoSpaceDE w:val="0"/>
        <w:autoSpaceDN w:val="0"/>
        <w:adjustRightInd w:val="0"/>
        <w:ind w:firstLine="709"/>
        <w:jc w:val="both"/>
        <w:rPr>
          <w:sz w:val="28"/>
          <w:szCs w:val="28"/>
        </w:rPr>
      </w:pPr>
      <w:r>
        <w:rPr>
          <w:sz w:val="28"/>
          <w:szCs w:val="28"/>
        </w:rPr>
        <w:t>1.</w:t>
      </w:r>
      <w:r>
        <w:rPr>
          <w:sz w:val="28"/>
          <w:szCs w:val="28"/>
        </w:rPr>
        <w:tab/>
        <w:t>Язык как исторически развивающееся явление. Синхроническое и диахроническое описание языков.</w:t>
      </w:r>
    </w:p>
    <w:p w14:paraId="1334B216" w14:textId="77777777" w:rsidR="005F1884" w:rsidRDefault="005F1884" w:rsidP="008A4F78">
      <w:pPr>
        <w:suppressAutoHyphens/>
        <w:autoSpaceDE w:val="0"/>
        <w:autoSpaceDN w:val="0"/>
        <w:adjustRightInd w:val="0"/>
        <w:ind w:firstLine="709"/>
        <w:jc w:val="both"/>
        <w:rPr>
          <w:sz w:val="28"/>
          <w:szCs w:val="28"/>
        </w:rPr>
      </w:pPr>
      <w:r>
        <w:rPr>
          <w:sz w:val="28"/>
          <w:szCs w:val="28"/>
        </w:rPr>
        <w:lastRenderedPageBreak/>
        <w:t>2.</w:t>
      </w:r>
      <w:r>
        <w:rPr>
          <w:sz w:val="28"/>
          <w:szCs w:val="28"/>
        </w:rPr>
        <w:tab/>
        <w:t xml:space="preserve">Реконструкция </w:t>
      </w:r>
      <w:proofErr w:type="spellStart"/>
      <w:r>
        <w:rPr>
          <w:sz w:val="28"/>
          <w:szCs w:val="28"/>
        </w:rPr>
        <w:t>vs</w:t>
      </w:r>
      <w:proofErr w:type="spellEnd"/>
      <w:r>
        <w:rPr>
          <w:sz w:val="28"/>
          <w:szCs w:val="28"/>
        </w:rPr>
        <w:t xml:space="preserve"> историко-типологический анализ праязыка </w:t>
      </w:r>
      <w:proofErr w:type="spellStart"/>
      <w:r>
        <w:rPr>
          <w:sz w:val="28"/>
          <w:szCs w:val="28"/>
        </w:rPr>
        <w:t>vs</w:t>
      </w:r>
      <w:proofErr w:type="spellEnd"/>
      <w:r>
        <w:rPr>
          <w:sz w:val="28"/>
          <w:szCs w:val="28"/>
        </w:rPr>
        <w:t xml:space="preserve"> </w:t>
      </w:r>
      <w:proofErr w:type="spellStart"/>
      <w:r>
        <w:rPr>
          <w:sz w:val="28"/>
          <w:szCs w:val="28"/>
        </w:rPr>
        <w:t>протокультуры</w:t>
      </w:r>
      <w:proofErr w:type="spellEnd"/>
      <w:r>
        <w:rPr>
          <w:sz w:val="28"/>
          <w:szCs w:val="28"/>
        </w:rPr>
        <w:t>.</w:t>
      </w:r>
    </w:p>
    <w:p w14:paraId="67A0B6F4" w14:textId="77777777" w:rsidR="005F1884" w:rsidRDefault="005F1884" w:rsidP="008A4F78">
      <w:pPr>
        <w:suppressAutoHyphens/>
        <w:autoSpaceDE w:val="0"/>
        <w:autoSpaceDN w:val="0"/>
        <w:adjustRightInd w:val="0"/>
        <w:ind w:firstLine="709"/>
        <w:jc w:val="both"/>
        <w:rPr>
          <w:sz w:val="28"/>
          <w:szCs w:val="28"/>
        </w:rPr>
      </w:pPr>
      <w:r>
        <w:rPr>
          <w:sz w:val="28"/>
          <w:szCs w:val="28"/>
        </w:rPr>
        <w:t>3.</w:t>
      </w:r>
      <w:r>
        <w:rPr>
          <w:sz w:val="28"/>
          <w:szCs w:val="28"/>
        </w:rPr>
        <w:tab/>
        <w:t>Общеиндоевропейская, анатолийская и праславянская языковые системы.</w:t>
      </w:r>
    </w:p>
    <w:p w14:paraId="1B979AFD" w14:textId="77777777" w:rsidR="005F1884" w:rsidRDefault="005F1884" w:rsidP="008A4F78">
      <w:pPr>
        <w:suppressAutoHyphens/>
        <w:autoSpaceDE w:val="0"/>
        <w:autoSpaceDN w:val="0"/>
        <w:adjustRightInd w:val="0"/>
        <w:ind w:firstLine="709"/>
        <w:jc w:val="both"/>
        <w:rPr>
          <w:sz w:val="28"/>
          <w:szCs w:val="28"/>
        </w:rPr>
      </w:pPr>
      <w:r>
        <w:rPr>
          <w:sz w:val="28"/>
          <w:szCs w:val="28"/>
        </w:rPr>
        <w:t>4.</w:t>
      </w:r>
      <w:r>
        <w:rPr>
          <w:sz w:val="28"/>
          <w:szCs w:val="28"/>
        </w:rPr>
        <w:tab/>
        <w:t>Проблемы и методы современной этимологии.</w:t>
      </w:r>
    </w:p>
    <w:p w14:paraId="2221A86A" w14:textId="77777777" w:rsidR="005F1884" w:rsidRDefault="005F1884" w:rsidP="008A4F78">
      <w:pPr>
        <w:suppressAutoHyphens/>
        <w:autoSpaceDE w:val="0"/>
        <w:autoSpaceDN w:val="0"/>
        <w:adjustRightInd w:val="0"/>
        <w:ind w:firstLine="709"/>
        <w:jc w:val="both"/>
        <w:rPr>
          <w:sz w:val="28"/>
          <w:szCs w:val="28"/>
        </w:rPr>
      </w:pPr>
      <w:r>
        <w:rPr>
          <w:sz w:val="28"/>
          <w:szCs w:val="28"/>
        </w:rPr>
        <w:t>5.</w:t>
      </w:r>
      <w:r>
        <w:rPr>
          <w:sz w:val="28"/>
          <w:szCs w:val="28"/>
        </w:rPr>
        <w:tab/>
        <w:t>Проблемы реконструкции индоевропейской просодики.</w:t>
      </w:r>
    </w:p>
    <w:p w14:paraId="0046AF72" w14:textId="77777777" w:rsidR="005F1884" w:rsidRDefault="005F1884" w:rsidP="008A4F78">
      <w:pPr>
        <w:suppressAutoHyphens/>
        <w:autoSpaceDE w:val="0"/>
        <w:autoSpaceDN w:val="0"/>
        <w:adjustRightInd w:val="0"/>
        <w:ind w:firstLine="709"/>
        <w:jc w:val="both"/>
        <w:rPr>
          <w:sz w:val="28"/>
          <w:szCs w:val="28"/>
        </w:rPr>
      </w:pPr>
      <w:r>
        <w:rPr>
          <w:sz w:val="28"/>
          <w:szCs w:val="28"/>
        </w:rPr>
        <w:t>6.</w:t>
      </w:r>
      <w:r>
        <w:rPr>
          <w:sz w:val="28"/>
          <w:szCs w:val="28"/>
        </w:rPr>
        <w:tab/>
        <w:t>Математические методы в современной компаративистике.</w:t>
      </w:r>
    </w:p>
    <w:p w14:paraId="32C56016" w14:textId="77777777" w:rsidR="005F1884" w:rsidRDefault="005F1884" w:rsidP="008A4F78">
      <w:pPr>
        <w:suppressAutoHyphens/>
        <w:autoSpaceDE w:val="0"/>
        <w:autoSpaceDN w:val="0"/>
        <w:adjustRightInd w:val="0"/>
        <w:ind w:firstLine="709"/>
        <w:jc w:val="both"/>
        <w:rPr>
          <w:sz w:val="28"/>
          <w:szCs w:val="28"/>
        </w:rPr>
      </w:pPr>
      <w:r>
        <w:rPr>
          <w:sz w:val="28"/>
          <w:szCs w:val="28"/>
        </w:rPr>
        <w:t>7.</w:t>
      </w:r>
      <w:r>
        <w:rPr>
          <w:sz w:val="28"/>
          <w:szCs w:val="28"/>
        </w:rPr>
        <w:tab/>
        <w:t xml:space="preserve">Методы </w:t>
      </w:r>
      <w:proofErr w:type="spellStart"/>
      <w:r>
        <w:rPr>
          <w:sz w:val="28"/>
          <w:szCs w:val="28"/>
        </w:rPr>
        <w:t>лингвогенетических</w:t>
      </w:r>
      <w:proofErr w:type="spellEnd"/>
      <w:r>
        <w:rPr>
          <w:sz w:val="28"/>
          <w:szCs w:val="28"/>
        </w:rPr>
        <w:t xml:space="preserve"> исследований.</w:t>
      </w:r>
    </w:p>
    <w:p w14:paraId="59040442" w14:textId="77777777" w:rsidR="005F1884" w:rsidRDefault="005F1884" w:rsidP="008A4F78">
      <w:pPr>
        <w:suppressAutoHyphens/>
        <w:autoSpaceDE w:val="0"/>
        <w:autoSpaceDN w:val="0"/>
        <w:adjustRightInd w:val="0"/>
        <w:ind w:firstLine="709"/>
        <w:jc w:val="both"/>
        <w:rPr>
          <w:sz w:val="28"/>
          <w:szCs w:val="28"/>
        </w:rPr>
      </w:pPr>
      <w:r>
        <w:rPr>
          <w:sz w:val="28"/>
          <w:szCs w:val="28"/>
        </w:rPr>
        <w:t>8.</w:t>
      </w:r>
      <w:r>
        <w:rPr>
          <w:sz w:val="28"/>
          <w:szCs w:val="28"/>
        </w:rPr>
        <w:tab/>
        <w:t xml:space="preserve">Письменные памятники </w:t>
      </w:r>
      <w:proofErr w:type="spellStart"/>
      <w:r>
        <w:rPr>
          <w:sz w:val="28"/>
          <w:szCs w:val="28"/>
        </w:rPr>
        <w:t>хетского</w:t>
      </w:r>
      <w:proofErr w:type="spellEnd"/>
      <w:r>
        <w:rPr>
          <w:sz w:val="28"/>
          <w:szCs w:val="28"/>
        </w:rPr>
        <w:t>, тохарских, ведийского и санскрита, древнеперсидского, древнегреческого, готского, англосаксонского, древневерхненемецкого, старославянского и др. языков в познании исторических закономерностей развития индоевропейских языков.</w:t>
      </w:r>
    </w:p>
    <w:p w14:paraId="0A243F28" w14:textId="77777777" w:rsidR="005F1884" w:rsidRDefault="005F1884" w:rsidP="008A4F78">
      <w:pPr>
        <w:suppressAutoHyphens/>
        <w:autoSpaceDE w:val="0"/>
        <w:autoSpaceDN w:val="0"/>
        <w:adjustRightInd w:val="0"/>
        <w:ind w:firstLine="709"/>
        <w:jc w:val="both"/>
        <w:rPr>
          <w:sz w:val="28"/>
          <w:szCs w:val="28"/>
        </w:rPr>
      </w:pPr>
      <w:r>
        <w:rPr>
          <w:sz w:val="28"/>
          <w:szCs w:val="28"/>
        </w:rPr>
        <w:t>9.</w:t>
      </w:r>
      <w:r>
        <w:rPr>
          <w:sz w:val="28"/>
          <w:szCs w:val="28"/>
        </w:rPr>
        <w:tab/>
        <w:t>Первые памятники латинского и романских языков.</w:t>
      </w:r>
    </w:p>
    <w:p w14:paraId="2B979994" w14:textId="77777777" w:rsidR="005F1884" w:rsidRDefault="005F1884" w:rsidP="008A4F78">
      <w:pPr>
        <w:suppressAutoHyphens/>
        <w:autoSpaceDE w:val="0"/>
        <w:autoSpaceDN w:val="0"/>
        <w:adjustRightInd w:val="0"/>
        <w:ind w:firstLine="709"/>
        <w:jc w:val="both"/>
        <w:rPr>
          <w:sz w:val="28"/>
          <w:szCs w:val="28"/>
        </w:rPr>
      </w:pPr>
      <w:r>
        <w:rPr>
          <w:sz w:val="28"/>
          <w:szCs w:val="28"/>
        </w:rPr>
        <w:t>10.</w:t>
      </w:r>
      <w:r>
        <w:rPr>
          <w:sz w:val="28"/>
          <w:szCs w:val="28"/>
        </w:rPr>
        <w:tab/>
        <w:t>Русский язык в зеркале индоевропеистики.</w:t>
      </w:r>
    </w:p>
    <w:p w14:paraId="71EB9782" w14:textId="77777777" w:rsidR="005F1884" w:rsidRDefault="005F1884" w:rsidP="008A4F78">
      <w:pPr>
        <w:ind w:firstLine="709"/>
        <w:jc w:val="both"/>
        <w:rPr>
          <w:sz w:val="28"/>
          <w:szCs w:val="28"/>
        </w:rPr>
      </w:pPr>
    </w:p>
    <w:p w14:paraId="762040C6" w14:textId="77777777" w:rsidR="005F1884" w:rsidRDefault="005F1884" w:rsidP="008A4F78">
      <w:pPr>
        <w:ind w:firstLine="709"/>
        <w:jc w:val="both"/>
      </w:pPr>
      <w:r>
        <w:rPr>
          <w:bCs/>
          <w:sz w:val="28"/>
          <w:szCs w:val="28"/>
          <w:lang w:eastAsia="en-US" w:bidi="en-US"/>
        </w:rPr>
        <w:t>Требования к структуре и содержанию реферата:</w:t>
      </w:r>
    </w:p>
    <w:p w14:paraId="4E61D128" w14:textId="77777777" w:rsidR="005F1884" w:rsidRDefault="005F1884" w:rsidP="008A4F78">
      <w:pPr>
        <w:ind w:firstLine="709"/>
        <w:jc w:val="both"/>
        <w:rPr>
          <w:b/>
          <w:bCs/>
          <w:sz w:val="28"/>
          <w:szCs w:val="28"/>
          <w:lang w:eastAsia="en-US" w:bidi="en-US"/>
        </w:rPr>
      </w:pPr>
    </w:p>
    <w:p w14:paraId="19A1D4A9" w14:textId="77777777" w:rsidR="005F1884" w:rsidRDefault="005F1884" w:rsidP="008A4F78">
      <w:pPr>
        <w:ind w:firstLine="709"/>
        <w:jc w:val="both"/>
        <w:rPr>
          <w:sz w:val="28"/>
          <w:szCs w:val="28"/>
        </w:rPr>
      </w:pPr>
      <w:r>
        <w:rPr>
          <w:sz w:val="28"/>
          <w:szCs w:val="28"/>
        </w:rPr>
        <w:t xml:space="preserve">1) титульный лист; </w:t>
      </w:r>
    </w:p>
    <w:p w14:paraId="706804CC" w14:textId="77777777" w:rsidR="005F1884" w:rsidRDefault="005F1884" w:rsidP="008A4F78">
      <w:pPr>
        <w:ind w:firstLine="709"/>
        <w:jc w:val="both"/>
        <w:rPr>
          <w:sz w:val="28"/>
          <w:szCs w:val="28"/>
        </w:rPr>
      </w:pPr>
      <w:r>
        <w:rPr>
          <w:sz w:val="28"/>
          <w:szCs w:val="28"/>
        </w:rPr>
        <w:t>2) план работы с указанием страниц каждого пункта;</w:t>
      </w:r>
    </w:p>
    <w:p w14:paraId="618D0928" w14:textId="77777777" w:rsidR="005F1884" w:rsidRDefault="005F1884" w:rsidP="008A4F78">
      <w:pPr>
        <w:ind w:firstLine="709"/>
        <w:jc w:val="both"/>
        <w:rPr>
          <w:sz w:val="28"/>
          <w:szCs w:val="28"/>
        </w:rPr>
      </w:pPr>
      <w:r>
        <w:rPr>
          <w:sz w:val="28"/>
          <w:szCs w:val="28"/>
        </w:rPr>
        <w:t>3) введение;</w:t>
      </w:r>
    </w:p>
    <w:p w14:paraId="7AA537E4" w14:textId="77777777" w:rsidR="005F1884" w:rsidRDefault="005F1884" w:rsidP="008A4F78">
      <w:pPr>
        <w:ind w:firstLine="709"/>
        <w:jc w:val="both"/>
        <w:rPr>
          <w:sz w:val="28"/>
          <w:szCs w:val="28"/>
        </w:rPr>
      </w:pPr>
      <w:r>
        <w:rPr>
          <w:sz w:val="28"/>
          <w:szCs w:val="28"/>
        </w:rPr>
        <w:t>4) текстовое изложение материала с необходимыми ссылками на источники, использованные автором;</w:t>
      </w:r>
    </w:p>
    <w:p w14:paraId="2F5E2967" w14:textId="77777777" w:rsidR="005F1884" w:rsidRDefault="005F1884" w:rsidP="008A4F78">
      <w:pPr>
        <w:ind w:firstLine="709"/>
        <w:jc w:val="both"/>
        <w:rPr>
          <w:sz w:val="28"/>
          <w:szCs w:val="28"/>
        </w:rPr>
      </w:pPr>
      <w:r>
        <w:rPr>
          <w:sz w:val="28"/>
          <w:szCs w:val="28"/>
        </w:rPr>
        <w:t>5) заключение;</w:t>
      </w:r>
    </w:p>
    <w:p w14:paraId="4A672CC2" w14:textId="77777777" w:rsidR="005F1884" w:rsidRDefault="005F1884" w:rsidP="008A4F78">
      <w:pPr>
        <w:ind w:firstLine="709"/>
        <w:jc w:val="both"/>
        <w:rPr>
          <w:sz w:val="28"/>
          <w:szCs w:val="28"/>
        </w:rPr>
      </w:pPr>
      <w:r>
        <w:rPr>
          <w:sz w:val="28"/>
          <w:szCs w:val="28"/>
        </w:rPr>
        <w:t>6) список использованной литературы;</w:t>
      </w:r>
    </w:p>
    <w:p w14:paraId="732CEE3B" w14:textId="77777777" w:rsidR="005F1884" w:rsidRDefault="005F1884" w:rsidP="008A4F78">
      <w:pPr>
        <w:ind w:firstLine="709"/>
        <w:jc w:val="both"/>
        <w:rPr>
          <w:sz w:val="28"/>
          <w:szCs w:val="28"/>
        </w:rPr>
      </w:pPr>
      <w:r>
        <w:rPr>
          <w:sz w:val="28"/>
          <w:szCs w:val="28"/>
        </w:rPr>
        <w:t>7) приложения, которые состоят из таблиц, диаграмм, графиков, рисунков, схем (необязательная часть).</w:t>
      </w:r>
    </w:p>
    <w:p w14:paraId="1DBC52E2" w14:textId="77777777" w:rsidR="005F1884" w:rsidRDefault="005F1884" w:rsidP="008A4F78">
      <w:pPr>
        <w:ind w:firstLine="709"/>
        <w:jc w:val="both"/>
        <w:rPr>
          <w:sz w:val="28"/>
          <w:szCs w:val="28"/>
        </w:rPr>
      </w:pPr>
      <w:r>
        <w:rPr>
          <w:sz w:val="28"/>
          <w:szCs w:val="28"/>
        </w:rPr>
        <w:t>8) демонстрационные материалы в форме презентации.</w:t>
      </w:r>
    </w:p>
    <w:p w14:paraId="5CC46EE8" w14:textId="77777777" w:rsidR="005F1884" w:rsidRDefault="005F1884" w:rsidP="008A4F78">
      <w:pPr>
        <w:pStyle w:val="a7"/>
        <w:ind w:left="0" w:firstLine="709"/>
        <w:jc w:val="both"/>
        <w:rPr>
          <w:sz w:val="28"/>
          <w:szCs w:val="28"/>
        </w:rPr>
      </w:pPr>
    </w:p>
    <w:p w14:paraId="76DFAD12" w14:textId="77777777" w:rsidR="00127154" w:rsidRPr="00127154" w:rsidRDefault="00127154" w:rsidP="008A4F78">
      <w:pPr>
        <w:ind w:firstLine="709"/>
        <w:jc w:val="both"/>
        <w:rPr>
          <w:sz w:val="28"/>
          <w:lang w:eastAsia="zh-CN"/>
        </w:rPr>
      </w:pPr>
      <w:r w:rsidRPr="00127154">
        <w:rPr>
          <w:sz w:val="28"/>
        </w:rPr>
        <w:t>Критерии оценки реферата</w:t>
      </w:r>
    </w:p>
    <w:tbl>
      <w:tblPr>
        <w:tblW w:w="10210" w:type="dxa"/>
        <w:tblInd w:w="108" w:type="dxa"/>
        <w:tblBorders>
          <w:top w:val="single" w:sz="4" w:space="0" w:color="000000"/>
          <w:left w:val="single" w:sz="4" w:space="0" w:color="000000"/>
          <w:bottom w:val="single" w:sz="4" w:space="0" w:color="000000"/>
          <w:insideH w:val="single" w:sz="4" w:space="0" w:color="000000"/>
        </w:tblBorders>
        <w:tblLook w:val="04A0" w:firstRow="1" w:lastRow="0" w:firstColumn="1" w:lastColumn="0" w:noHBand="0" w:noVBand="1"/>
      </w:tblPr>
      <w:tblGrid>
        <w:gridCol w:w="3431"/>
        <w:gridCol w:w="6779"/>
      </w:tblGrid>
      <w:tr w:rsidR="00127154" w14:paraId="09BA01A9" w14:textId="77777777" w:rsidTr="008A4F78">
        <w:tc>
          <w:tcPr>
            <w:tcW w:w="3431" w:type="dxa"/>
            <w:tcBorders>
              <w:top w:val="single" w:sz="4" w:space="0" w:color="000000"/>
              <w:left w:val="single" w:sz="4" w:space="0" w:color="000000"/>
              <w:bottom w:val="single" w:sz="4" w:space="0" w:color="000000"/>
              <w:right w:val="nil"/>
            </w:tcBorders>
          </w:tcPr>
          <w:p w14:paraId="7DFF6FDD" w14:textId="77777777" w:rsidR="00127154" w:rsidRPr="009213E9" w:rsidRDefault="00127154" w:rsidP="00127154">
            <w:pPr>
              <w:rPr>
                <w:lang w:eastAsia="en-US" w:bidi="en-US"/>
              </w:rPr>
            </w:pPr>
            <w:r w:rsidRPr="009213E9">
              <w:rPr>
                <w:sz w:val="22"/>
                <w:szCs w:val="22"/>
                <w:lang w:eastAsia="en-US" w:bidi="en-US"/>
              </w:rPr>
              <w:t>Актуальность проблемы и ее понимание автором</w:t>
            </w:r>
          </w:p>
          <w:p w14:paraId="4B7379E1" w14:textId="77777777" w:rsidR="00127154" w:rsidRPr="009213E9" w:rsidRDefault="00127154" w:rsidP="00127154">
            <w:pPr>
              <w:jc w:val="both"/>
              <w:rPr>
                <w:lang w:eastAsia="en-US" w:bidi="en-US"/>
              </w:rPr>
            </w:pPr>
          </w:p>
        </w:tc>
        <w:tc>
          <w:tcPr>
            <w:tcW w:w="6779" w:type="dxa"/>
            <w:tcBorders>
              <w:top w:val="single" w:sz="4" w:space="0" w:color="000000"/>
              <w:left w:val="single" w:sz="4" w:space="0" w:color="000000"/>
              <w:bottom w:val="single" w:sz="4" w:space="0" w:color="000000"/>
              <w:right w:val="single" w:sz="4" w:space="0" w:color="000000"/>
            </w:tcBorders>
          </w:tcPr>
          <w:p w14:paraId="28178BAD" w14:textId="77777777" w:rsidR="00127154" w:rsidRPr="009213E9" w:rsidRDefault="00127154" w:rsidP="00127154">
            <w:pPr>
              <w:jc w:val="both"/>
              <w:rPr>
                <w:lang w:bidi="hi-IN"/>
              </w:rPr>
            </w:pPr>
            <w:r w:rsidRPr="009213E9">
              <w:rPr>
                <w:sz w:val="22"/>
                <w:szCs w:val="22"/>
                <w:lang w:bidi="hi-IN"/>
              </w:rPr>
              <w:t>- актуальность темы исследования;</w:t>
            </w:r>
          </w:p>
          <w:p w14:paraId="2A5624A5" w14:textId="77777777" w:rsidR="00127154" w:rsidRPr="009213E9" w:rsidRDefault="00127154" w:rsidP="00127154">
            <w:pPr>
              <w:jc w:val="both"/>
              <w:rPr>
                <w:lang w:bidi="hi-IN"/>
              </w:rPr>
            </w:pPr>
            <w:r w:rsidRPr="009213E9">
              <w:rPr>
                <w:sz w:val="22"/>
                <w:szCs w:val="22"/>
                <w:lang w:bidi="hi-IN"/>
              </w:rPr>
              <w:t>- самостоятельность в постановке проблемы, четкое формулирование различных аспектов проблемы;</w:t>
            </w:r>
          </w:p>
          <w:p w14:paraId="45C89BA4" w14:textId="77777777" w:rsidR="00127154" w:rsidRPr="009213E9" w:rsidRDefault="00127154" w:rsidP="00127154">
            <w:pPr>
              <w:jc w:val="both"/>
              <w:rPr>
                <w:lang w:bidi="hi-IN"/>
              </w:rPr>
            </w:pPr>
            <w:r w:rsidRPr="009213E9">
              <w:rPr>
                <w:sz w:val="22"/>
                <w:szCs w:val="22"/>
                <w:lang w:bidi="hi-IN"/>
              </w:rPr>
              <w:t>- умение работать с исследованиями, критической литературой, систематизировать и структурировать материал;</w:t>
            </w:r>
          </w:p>
          <w:p w14:paraId="3C07CA48" w14:textId="77777777" w:rsidR="00127154" w:rsidRPr="009213E9" w:rsidRDefault="00127154" w:rsidP="00127154">
            <w:pPr>
              <w:jc w:val="both"/>
              <w:rPr>
                <w:lang w:bidi="hi-IN"/>
              </w:rPr>
            </w:pPr>
            <w:r w:rsidRPr="009213E9">
              <w:rPr>
                <w:sz w:val="22"/>
                <w:szCs w:val="22"/>
                <w:lang w:bidi="hi-IN"/>
              </w:rPr>
              <w:t xml:space="preserve">- </w:t>
            </w:r>
            <w:r w:rsidRPr="009213E9">
              <w:rPr>
                <w:sz w:val="22"/>
                <w:szCs w:val="22"/>
                <w:lang w:eastAsia="en-US" w:bidi="en-US"/>
              </w:rPr>
              <w:t>наличие авторской позиции, самостоятельность суждений</w:t>
            </w:r>
          </w:p>
          <w:p w14:paraId="11E7EE9F" w14:textId="77777777" w:rsidR="00127154" w:rsidRPr="009213E9" w:rsidRDefault="00127154" w:rsidP="00127154">
            <w:pPr>
              <w:jc w:val="both"/>
              <w:rPr>
                <w:lang w:eastAsia="en-US" w:bidi="en-US"/>
              </w:rPr>
            </w:pPr>
            <w:r w:rsidRPr="009213E9">
              <w:rPr>
                <w:sz w:val="22"/>
                <w:szCs w:val="22"/>
                <w:lang w:eastAsia="en-US" w:bidi="en-US"/>
              </w:rPr>
              <w:t>- стилевое единство текста</w:t>
            </w:r>
          </w:p>
        </w:tc>
      </w:tr>
      <w:tr w:rsidR="00127154" w14:paraId="3B7780BE" w14:textId="77777777" w:rsidTr="008A4F78">
        <w:tc>
          <w:tcPr>
            <w:tcW w:w="3431" w:type="dxa"/>
            <w:tcBorders>
              <w:top w:val="single" w:sz="4" w:space="0" w:color="000000"/>
              <w:left w:val="single" w:sz="4" w:space="0" w:color="000000"/>
              <w:bottom w:val="single" w:sz="4" w:space="0" w:color="000000"/>
              <w:right w:val="nil"/>
            </w:tcBorders>
          </w:tcPr>
          <w:p w14:paraId="3FDE7734" w14:textId="77777777" w:rsidR="00127154" w:rsidRDefault="00127154" w:rsidP="00127154">
            <w:pPr>
              <w:rPr>
                <w:lang w:val="en-US" w:eastAsia="en-US" w:bidi="en-US"/>
              </w:rPr>
            </w:pPr>
            <w:proofErr w:type="spellStart"/>
            <w:r>
              <w:rPr>
                <w:sz w:val="22"/>
                <w:szCs w:val="22"/>
                <w:lang w:val="en-US" w:eastAsia="en-US" w:bidi="en-US"/>
              </w:rPr>
              <w:t>Степень</w:t>
            </w:r>
            <w:proofErr w:type="spellEnd"/>
            <w:r>
              <w:rPr>
                <w:sz w:val="22"/>
                <w:szCs w:val="22"/>
                <w:lang w:val="en-US" w:eastAsia="en-US" w:bidi="en-US"/>
              </w:rPr>
              <w:t xml:space="preserve"> </w:t>
            </w:r>
            <w:proofErr w:type="spellStart"/>
            <w:r>
              <w:rPr>
                <w:sz w:val="22"/>
                <w:szCs w:val="22"/>
                <w:lang w:val="en-US" w:eastAsia="en-US" w:bidi="en-US"/>
              </w:rPr>
              <w:t>раскрытия</w:t>
            </w:r>
            <w:proofErr w:type="spellEnd"/>
            <w:r>
              <w:rPr>
                <w:sz w:val="22"/>
                <w:szCs w:val="22"/>
                <w:lang w:val="en-US" w:eastAsia="en-US" w:bidi="en-US"/>
              </w:rPr>
              <w:t xml:space="preserve"> </w:t>
            </w:r>
            <w:proofErr w:type="spellStart"/>
            <w:r>
              <w:rPr>
                <w:sz w:val="22"/>
                <w:szCs w:val="22"/>
                <w:lang w:val="en-US" w:eastAsia="en-US" w:bidi="en-US"/>
              </w:rPr>
              <w:t>сущности</w:t>
            </w:r>
            <w:proofErr w:type="spellEnd"/>
            <w:r>
              <w:rPr>
                <w:sz w:val="22"/>
                <w:szCs w:val="22"/>
                <w:lang w:val="en-US" w:eastAsia="en-US" w:bidi="en-US"/>
              </w:rPr>
              <w:t xml:space="preserve"> </w:t>
            </w:r>
            <w:proofErr w:type="spellStart"/>
            <w:r>
              <w:rPr>
                <w:sz w:val="22"/>
                <w:szCs w:val="22"/>
                <w:lang w:val="en-US" w:eastAsia="en-US" w:bidi="en-US"/>
              </w:rPr>
              <w:t>проблемы</w:t>
            </w:r>
            <w:proofErr w:type="spellEnd"/>
          </w:p>
          <w:p w14:paraId="548FD251" w14:textId="77777777" w:rsidR="00127154" w:rsidRDefault="00127154" w:rsidP="00127154">
            <w:pPr>
              <w:jc w:val="both"/>
              <w:rPr>
                <w:lang w:val="en-US" w:eastAsia="en-US" w:bidi="en-US"/>
              </w:rPr>
            </w:pPr>
          </w:p>
        </w:tc>
        <w:tc>
          <w:tcPr>
            <w:tcW w:w="6779" w:type="dxa"/>
            <w:tcBorders>
              <w:top w:val="single" w:sz="4" w:space="0" w:color="000000"/>
              <w:left w:val="single" w:sz="4" w:space="0" w:color="000000"/>
              <w:bottom w:val="single" w:sz="4" w:space="0" w:color="000000"/>
              <w:right w:val="single" w:sz="4" w:space="0" w:color="000000"/>
            </w:tcBorders>
            <w:hideMark/>
          </w:tcPr>
          <w:p w14:paraId="2C8451C2" w14:textId="77777777" w:rsidR="00127154" w:rsidRPr="009213E9" w:rsidRDefault="00127154" w:rsidP="00127154">
            <w:pPr>
              <w:jc w:val="both"/>
              <w:rPr>
                <w:lang w:bidi="hi-IN"/>
              </w:rPr>
            </w:pPr>
            <w:r w:rsidRPr="009213E9">
              <w:rPr>
                <w:sz w:val="22"/>
                <w:szCs w:val="22"/>
                <w:lang w:bidi="hi-IN"/>
              </w:rPr>
              <w:t>- соответствие плана теме реферата;</w:t>
            </w:r>
          </w:p>
          <w:p w14:paraId="6B413B44" w14:textId="77777777" w:rsidR="00127154" w:rsidRPr="009213E9" w:rsidRDefault="00127154" w:rsidP="00127154">
            <w:pPr>
              <w:jc w:val="both"/>
              <w:rPr>
                <w:lang w:bidi="hi-IN"/>
              </w:rPr>
            </w:pPr>
            <w:r w:rsidRPr="009213E9">
              <w:rPr>
                <w:sz w:val="22"/>
                <w:szCs w:val="22"/>
                <w:lang w:bidi="hi-IN"/>
              </w:rPr>
              <w:t>- соответствие содержания тема и плану реферата;</w:t>
            </w:r>
          </w:p>
          <w:p w14:paraId="408B9DF5" w14:textId="77777777" w:rsidR="00127154" w:rsidRPr="009213E9" w:rsidRDefault="00127154" w:rsidP="00127154">
            <w:pPr>
              <w:jc w:val="both"/>
              <w:rPr>
                <w:lang w:bidi="hi-IN"/>
              </w:rPr>
            </w:pPr>
            <w:r w:rsidRPr="009213E9">
              <w:rPr>
                <w:sz w:val="22"/>
                <w:szCs w:val="22"/>
                <w:lang w:bidi="hi-IN"/>
              </w:rPr>
              <w:t>- полнота и глубина знаний по теме;</w:t>
            </w:r>
          </w:p>
          <w:p w14:paraId="47379C64" w14:textId="77777777" w:rsidR="00127154" w:rsidRPr="009213E9" w:rsidRDefault="00127154" w:rsidP="00127154">
            <w:pPr>
              <w:jc w:val="both"/>
              <w:rPr>
                <w:lang w:eastAsia="zh-CN" w:bidi="hi-IN"/>
              </w:rPr>
            </w:pPr>
            <w:r w:rsidRPr="009213E9">
              <w:rPr>
                <w:sz w:val="22"/>
                <w:szCs w:val="22"/>
                <w:lang w:bidi="hi-IN"/>
              </w:rPr>
              <w:t>- умение обобщать, делать выводы, сопоставлять различные точки зрения</w:t>
            </w:r>
          </w:p>
        </w:tc>
      </w:tr>
      <w:tr w:rsidR="00127154" w14:paraId="6BFB6ABC" w14:textId="77777777" w:rsidTr="008A4F78">
        <w:tc>
          <w:tcPr>
            <w:tcW w:w="3431" w:type="dxa"/>
            <w:tcBorders>
              <w:top w:val="single" w:sz="4" w:space="0" w:color="000000"/>
              <w:left w:val="single" w:sz="4" w:space="0" w:color="000000"/>
              <w:bottom w:val="single" w:sz="4" w:space="0" w:color="000000"/>
              <w:right w:val="nil"/>
            </w:tcBorders>
          </w:tcPr>
          <w:p w14:paraId="7292DFBF" w14:textId="77777777" w:rsidR="00127154" w:rsidRDefault="00127154" w:rsidP="00127154">
            <w:pPr>
              <w:rPr>
                <w:lang w:val="en-US" w:eastAsia="en-US" w:bidi="en-US"/>
              </w:rPr>
            </w:pPr>
            <w:proofErr w:type="spellStart"/>
            <w:r>
              <w:rPr>
                <w:sz w:val="22"/>
                <w:szCs w:val="22"/>
                <w:lang w:val="en-US" w:eastAsia="en-US" w:bidi="en-US"/>
              </w:rPr>
              <w:t>Обоснованность</w:t>
            </w:r>
            <w:proofErr w:type="spellEnd"/>
            <w:r>
              <w:rPr>
                <w:sz w:val="22"/>
                <w:szCs w:val="22"/>
                <w:lang w:val="en-US" w:eastAsia="en-US" w:bidi="en-US"/>
              </w:rPr>
              <w:t xml:space="preserve"> </w:t>
            </w:r>
            <w:proofErr w:type="spellStart"/>
            <w:r>
              <w:rPr>
                <w:sz w:val="22"/>
                <w:szCs w:val="22"/>
                <w:lang w:val="en-US" w:eastAsia="en-US" w:bidi="en-US"/>
              </w:rPr>
              <w:t>выбора</w:t>
            </w:r>
            <w:proofErr w:type="spellEnd"/>
            <w:r>
              <w:rPr>
                <w:sz w:val="22"/>
                <w:szCs w:val="22"/>
                <w:lang w:val="en-US" w:eastAsia="en-US" w:bidi="en-US"/>
              </w:rPr>
              <w:t xml:space="preserve"> </w:t>
            </w:r>
            <w:proofErr w:type="spellStart"/>
            <w:r>
              <w:rPr>
                <w:sz w:val="22"/>
                <w:szCs w:val="22"/>
                <w:lang w:val="en-US" w:eastAsia="en-US" w:bidi="en-US"/>
              </w:rPr>
              <w:t>источников</w:t>
            </w:r>
            <w:proofErr w:type="spellEnd"/>
          </w:p>
        </w:tc>
        <w:tc>
          <w:tcPr>
            <w:tcW w:w="6779" w:type="dxa"/>
            <w:tcBorders>
              <w:top w:val="single" w:sz="4" w:space="0" w:color="000000"/>
              <w:left w:val="single" w:sz="4" w:space="0" w:color="000000"/>
              <w:bottom w:val="single" w:sz="4" w:space="0" w:color="000000"/>
              <w:right w:val="single" w:sz="4" w:space="0" w:color="000000"/>
            </w:tcBorders>
            <w:hideMark/>
          </w:tcPr>
          <w:p w14:paraId="079EA3B7" w14:textId="77777777" w:rsidR="00127154" w:rsidRPr="009213E9" w:rsidRDefault="00127154" w:rsidP="00127154">
            <w:pPr>
              <w:jc w:val="both"/>
              <w:rPr>
                <w:lang w:eastAsia="zh-CN" w:bidi="hi-IN"/>
              </w:rPr>
            </w:pPr>
            <w:r w:rsidRPr="009213E9">
              <w:rPr>
                <w:sz w:val="22"/>
                <w:szCs w:val="22"/>
                <w:lang w:eastAsia="en-US" w:bidi="en-US"/>
              </w:rPr>
              <w:t>- круг, полнота использования источников по проблеме</w:t>
            </w:r>
          </w:p>
        </w:tc>
      </w:tr>
      <w:tr w:rsidR="00127154" w14:paraId="51F66DAF" w14:textId="77777777" w:rsidTr="008A4F78">
        <w:tc>
          <w:tcPr>
            <w:tcW w:w="3431" w:type="dxa"/>
            <w:tcBorders>
              <w:top w:val="single" w:sz="4" w:space="0" w:color="000000"/>
              <w:left w:val="single" w:sz="4" w:space="0" w:color="000000"/>
              <w:bottom w:val="single" w:sz="4" w:space="0" w:color="000000"/>
              <w:right w:val="nil"/>
            </w:tcBorders>
          </w:tcPr>
          <w:p w14:paraId="273AA489" w14:textId="77777777" w:rsidR="00127154" w:rsidRDefault="00127154" w:rsidP="00127154">
            <w:pPr>
              <w:rPr>
                <w:lang w:val="en-US" w:eastAsia="en-US" w:bidi="en-US"/>
              </w:rPr>
            </w:pPr>
            <w:proofErr w:type="spellStart"/>
            <w:r>
              <w:rPr>
                <w:sz w:val="22"/>
                <w:szCs w:val="22"/>
                <w:lang w:val="en-US" w:eastAsia="en-US" w:bidi="en-US"/>
              </w:rPr>
              <w:t>Соблюдение</w:t>
            </w:r>
            <w:proofErr w:type="spellEnd"/>
            <w:r>
              <w:rPr>
                <w:sz w:val="22"/>
                <w:szCs w:val="22"/>
                <w:lang w:val="en-US" w:eastAsia="en-US" w:bidi="en-US"/>
              </w:rPr>
              <w:t xml:space="preserve"> </w:t>
            </w:r>
            <w:proofErr w:type="spellStart"/>
            <w:r>
              <w:rPr>
                <w:sz w:val="22"/>
                <w:szCs w:val="22"/>
                <w:lang w:val="en-US" w:eastAsia="en-US" w:bidi="en-US"/>
              </w:rPr>
              <w:t>требований</w:t>
            </w:r>
            <w:proofErr w:type="spellEnd"/>
            <w:r>
              <w:rPr>
                <w:sz w:val="22"/>
                <w:szCs w:val="22"/>
                <w:lang w:val="en-US" w:eastAsia="en-US" w:bidi="en-US"/>
              </w:rPr>
              <w:t xml:space="preserve"> к </w:t>
            </w:r>
            <w:proofErr w:type="spellStart"/>
            <w:r>
              <w:rPr>
                <w:sz w:val="22"/>
                <w:szCs w:val="22"/>
                <w:lang w:val="en-US" w:eastAsia="en-US" w:bidi="en-US"/>
              </w:rPr>
              <w:t>оформлению</w:t>
            </w:r>
            <w:proofErr w:type="spellEnd"/>
          </w:p>
          <w:p w14:paraId="0FC6E786" w14:textId="77777777" w:rsidR="00127154" w:rsidRDefault="00127154" w:rsidP="00127154">
            <w:pPr>
              <w:jc w:val="both"/>
              <w:rPr>
                <w:lang w:val="en-US" w:eastAsia="en-US" w:bidi="en-US"/>
              </w:rPr>
            </w:pPr>
          </w:p>
        </w:tc>
        <w:tc>
          <w:tcPr>
            <w:tcW w:w="6779" w:type="dxa"/>
            <w:tcBorders>
              <w:top w:val="single" w:sz="4" w:space="0" w:color="000000"/>
              <w:left w:val="single" w:sz="4" w:space="0" w:color="000000"/>
              <w:bottom w:val="single" w:sz="4" w:space="0" w:color="000000"/>
              <w:right w:val="single" w:sz="4" w:space="0" w:color="000000"/>
            </w:tcBorders>
          </w:tcPr>
          <w:p w14:paraId="5CACCBA8" w14:textId="77777777" w:rsidR="00127154" w:rsidRPr="009213E9" w:rsidRDefault="00127154" w:rsidP="00127154">
            <w:pPr>
              <w:jc w:val="both"/>
              <w:rPr>
                <w:lang w:bidi="hi-IN"/>
              </w:rPr>
            </w:pPr>
            <w:r w:rsidRPr="009213E9">
              <w:rPr>
                <w:sz w:val="22"/>
                <w:szCs w:val="22"/>
                <w:lang w:bidi="hi-IN"/>
              </w:rPr>
              <w:t>- насколько верно оформлены ссылки на используемую литературу, список литературы;</w:t>
            </w:r>
          </w:p>
          <w:p w14:paraId="6C0DCCE9" w14:textId="77777777" w:rsidR="00127154" w:rsidRPr="009213E9" w:rsidRDefault="00127154" w:rsidP="00127154">
            <w:pPr>
              <w:jc w:val="both"/>
              <w:rPr>
                <w:lang w:bidi="hi-IN"/>
              </w:rPr>
            </w:pPr>
            <w:r w:rsidRPr="009213E9">
              <w:rPr>
                <w:sz w:val="22"/>
                <w:szCs w:val="22"/>
                <w:lang w:bidi="hi-IN"/>
              </w:rPr>
              <w:t>-</w:t>
            </w:r>
            <w:r>
              <w:rPr>
                <w:sz w:val="22"/>
                <w:szCs w:val="22"/>
                <w:lang w:val="en-US" w:bidi="hi-IN"/>
              </w:rPr>
              <w:t> </w:t>
            </w:r>
            <w:r w:rsidRPr="009213E9">
              <w:rPr>
                <w:sz w:val="22"/>
                <w:szCs w:val="22"/>
                <w:lang w:bidi="hi-IN"/>
              </w:rPr>
              <w:t>оценка грамотности и культуры изложения (в т.ч. орфографической, пунктуационной, стилистической культуры), владение терминологией;</w:t>
            </w:r>
          </w:p>
          <w:p w14:paraId="687B0186" w14:textId="77777777" w:rsidR="00127154" w:rsidRPr="009213E9" w:rsidRDefault="00127154" w:rsidP="00127154">
            <w:pPr>
              <w:rPr>
                <w:lang w:bidi="hi-IN"/>
              </w:rPr>
            </w:pPr>
            <w:r w:rsidRPr="009213E9">
              <w:rPr>
                <w:sz w:val="22"/>
                <w:szCs w:val="22"/>
                <w:lang w:bidi="hi-IN"/>
              </w:rPr>
              <w:lastRenderedPageBreak/>
              <w:t xml:space="preserve">- </w:t>
            </w:r>
            <w:r w:rsidRPr="009213E9">
              <w:rPr>
                <w:sz w:val="22"/>
                <w:szCs w:val="22"/>
                <w:lang w:eastAsia="en-US" w:bidi="en-US"/>
              </w:rPr>
              <w:t>соблюдение требований к оформлению и объему реферата</w:t>
            </w:r>
          </w:p>
        </w:tc>
      </w:tr>
    </w:tbl>
    <w:p w14:paraId="75DAC403" w14:textId="77777777" w:rsidR="00127154" w:rsidRDefault="00127154" w:rsidP="00127154">
      <w:pPr>
        <w:ind w:firstLine="567"/>
        <w:rPr>
          <w:b/>
          <w:sz w:val="28"/>
          <w:szCs w:val="28"/>
          <w:lang w:eastAsia="zh-CN"/>
        </w:rPr>
      </w:pPr>
    </w:p>
    <w:p w14:paraId="649EA771" w14:textId="2A63FE16" w:rsidR="00127154" w:rsidRDefault="00127154" w:rsidP="008A4F78">
      <w:pPr>
        <w:ind w:firstLine="709"/>
        <w:jc w:val="both"/>
      </w:pPr>
      <w:r>
        <w:rPr>
          <w:b/>
          <w:sz w:val="28"/>
          <w:szCs w:val="28"/>
        </w:rPr>
        <w:t xml:space="preserve">Шкала оценивания реферата: </w:t>
      </w:r>
    </w:p>
    <w:p w14:paraId="358A79BC" w14:textId="692B9CCE" w:rsidR="00127154" w:rsidRDefault="00127154" w:rsidP="008A4F78">
      <w:pPr>
        <w:ind w:firstLine="709"/>
        <w:jc w:val="both"/>
        <w:rPr>
          <w:rFonts w:eastAsia="Calibri"/>
          <w:sz w:val="28"/>
          <w:szCs w:val="28"/>
          <w:lang w:eastAsia="en-US"/>
        </w:rPr>
      </w:pPr>
      <w:r>
        <w:rPr>
          <w:rFonts w:eastAsia="Calibri"/>
          <w:sz w:val="28"/>
          <w:szCs w:val="28"/>
          <w:lang w:eastAsia="en-US"/>
        </w:rPr>
        <w:t>–</w:t>
      </w:r>
      <w:r>
        <w:rPr>
          <w:sz w:val="28"/>
          <w:szCs w:val="28"/>
          <w:lang w:eastAsia="en-US"/>
        </w:rPr>
        <w:t xml:space="preserve"> </w:t>
      </w:r>
      <w:r w:rsidR="00FA3A3B">
        <w:rPr>
          <w:rFonts w:eastAsia="Calibri"/>
          <w:sz w:val="28"/>
          <w:szCs w:val="28"/>
          <w:lang w:eastAsia="en-US"/>
        </w:rPr>
        <w:t>«отлично»</w:t>
      </w:r>
      <w:r>
        <w:rPr>
          <w:rFonts w:eastAsia="Calibri"/>
          <w:sz w:val="28"/>
          <w:szCs w:val="28"/>
          <w:lang w:eastAsia="en-US"/>
        </w:rPr>
        <w:t xml:space="preserve"> выставляется обучающемуся, если выполнены все требования по написанию и защите реферата: обозначена проблема и обоснование ее актуальность, сделан краткий анализ различных точек зрения на рассматриваемую проблему и логично изложена собственная позиция, сформированы выводы, тема раскрыта полностью, выдержан объем, соблюдены требования к внешнему оформлению, даны правильные ответы на дополнительные вопросы;</w:t>
      </w:r>
    </w:p>
    <w:p w14:paraId="1C6CF96A" w14:textId="4F95F25F" w:rsidR="00127154" w:rsidRDefault="00127154" w:rsidP="008A4F78">
      <w:pPr>
        <w:ind w:firstLine="709"/>
        <w:jc w:val="both"/>
        <w:rPr>
          <w:lang w:eastAsia="zh-CN"/>
        </w:rPr>
      </w:pPr>
      <w:r>
        <w:rPr>
          <w:rFonts w:eastAsia="Calibri"/>
          <w:sz w:val="28"/>
          <w:szCs w:val="28"/>
          <w:lang w:eastAsia="en-US"/>
        </w:rPr>
        <w:t>–</w:t>
      </w:r>
      <w:r>
        <w:rPr>
          <w:sz w:val="28"/>
          <w:szCs w:val="28"/>
          <w:lang w:eastAsia="en-US"/>
        </w:rPr>
        <w:t xml:space="preserve"> </w:t>
      </w:r>
      <w:r w:rsidR="00FA3A3B">
        <w:rPr>
          <w:rFonts w:eastAsia="Calibri"/>
          <w:sz w:val="28"/>
          <w:szCs w:val="28"/>
          <w:lang w:eastAsia="en-US"/>
        </w:rPr>
        <w:t>«хорошо»</w:t>
      </w:r>
      <w:r>
        <w:rPr>
          <w:rFonts w:eastAsia="Calibri"/>
          <w:sz w:val="28"/>
          <w:szCs w:val="28"/>
          <w:lang w:eastAsia="en-US"/>
        </w:rPr>
        <w:t xml:space="preserve"> выставляется обучающемуся, если основные требования к реферату и его защите выполнены, но при этом допущены недочеты. В частности, имеются нечеты в изложении материала, отсутствует логическая последовательность в суждениях, не выдержан объем реферата, имеются упущения в оформлении, на дополнительные вопросы при защите даны неполные ответы;</w:t>
      </w:r>
    </w:p>
    <w:p w14:paraId="1BA9225D" w14:textId="229FF8D9" w:rsidR="00127154" w:rsidRDefault="00127154" w:rsidP="008A4F78">
      <w:pPr>
        <w:ind w:firstLine="709"/>
        <w:jc w:val="both"/>
        <w:rPr>
          <w:rFonts w:eastAsia="Calibri"/>
          <w:sz w:val="28"/>
          <w:szCs w:val="28"/>
          <w:lang w:eastAsia="en-US"/>
        </w:rPr>
      </w:pPr>
      <w:r>
        <w:rPr>
          <w:rFonts w:eastAsia="Calibri"/>
          <w:sz w:val="28"/>
          <w:szCs w:val="28"/>
          <w:lang w:eastAsia="en-US"/>
        </w:rPr>
        <w:t>–</w:t>
      </w:r>
      <w:r>
        <w:rPr>
          <w:sz w:val="28"/>
          <w:szCs w:val="28"/>
          <w:lang w:eastAsia="en-US"/>
        </w:rPr>
        <w:t xml:space="preserve"> </w:t>
      </w:r>
      <w:r w:rsidR="00FA3A3B">
        <w:rPr>
          <w:rFonts w:eastAsia="Calibri"/>
          <w:sz w:val="28"/>
          <w:szCs w:val="28"/>
          <w:lang w:eastAsia="en-US"/>
        </w:rPr>
        <w:t>«удовлетворительно»</w:t>
      </w:r>
      <w:r>
        <w:rPr>
          <w:rFonts w:eastAsia="Calibri"/>
          <w:sz w:val="28"/>
          <w:szCs w:val="28"/>
          <w:lang w:eastAsia="en-US"/>
        </w:rPr>
        <w:t xml:space="preserve"> выставляется обучающемуся, если 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14:paraId="42980EDF" w14:textId="4608B666" w:rsidR="00127154" w:rsidRDefault="00127154" w:rsidP="008A4F78">
      <w:pPr>
        <w:pStyle w:val="a7"/>
        <w:ind w:left="0" w:firstLine="709"/>
        <w:jc w:val="both"/>
        <w:rPr>
          <w:rFonts w:eastAsia="Calibri"/>
          <w:sz w:val="28"/>
          <w:szCs w:val="28"/>
          <w:lang w:eastAsia="en-US"/>
        </w:rPr>
      </w:pPr>
      <w:r>
        <w:rPr>
          <w:rFonts w:eastAsia="Calibri"/>
          <w:sz w:val="28"/>
          <w:szCs w:val="28"/>
          <w:lang w:eastAsia="en-US"/>
        </w:rPr>
        <w:t>–</w:t>
      </w:r>
      <w:r>
        <w:rPr>
          <w:sz w:val="28"/>
          <w:szCs w:val="28"/>
          <w:lang w:eastAsia="en-US"/>
        </w:rPr>
        <w:t xml:space="preserve"> </w:t>
      </w:r>
      <w:r w:rsidR="00FA3A3B">
        <w:rPr>
          <w:rFonts w:eastAsia="Calibri"/>
          <w:sz w:val="28"/>
          <w:szCs w:val="28"/>
          <w:lang w:eastAsia="en-US"/>
        </w:rPr>
        <w:t>«неудовлетворительно»</w:t>
      </w:r>
      <w:r>
        <w:rPr>
          <w:rFonts w:eastAsia="Calibri"/>
          <w:sz w:val="28"/>
          <w:szCs w:val="28"/>
          <w:lang w:eastAsia="en-US"/>
        </w:rPr>
        <w:t xml:space="preserve"> выставляется обучающемуся, если тема реферата не раскрыта, обнаруживается существенное непонимание проблемы либо реферат не представлен.</w:t>
      </w:r>
    </w:p>
    <w:p w14:paraId="5E7F469E" w14:textId="77777777" w:rsidR="00127154" w:rsidRDefault="00127154" w:rsidP="008A4F78">
      <w:pPr>
        <w:pStyle w:val="a7"/>
        <w:ind w:left="0" w:firstLine="709"/>
        <w:jc w:val="both"/>
        <w:rPr>
          <w:sz w:val="28"/>
          <w:szCs w:val="28"/>
        </w:rPr>
      </w:pPr>
    </w:p>
    <w:p w14:paraId="53C511C9" w14:textId="77777777" w:rsidR="005F1884" w:rsidRDefault="006F2E55" w:rsidP="008A4F78">
      <w:pPr>
        <w:suppressAutoHyphens/>
        <w:autoSpaceDE w:val="0"/>
        <w:ind w:firstLine="709"/>
        <w:jc w:val="both"/>
        <w:rPr>
          <w:b/>
          <w:sz w:val="28"/>
          <w:szCs w:val="28"/>
        </w:rPr>
      </w:pPr>
      <w:r>
        <w:rPr>
          <w:b/>
          <w:sz w:val="28"/>
          <w:szCs w:val="28"/>
        </w:rPr>
        <w:t>7.1.4</w:t>
      </w:r>
      <w:r w:rsidR="005F1884">
        <w:rPr>
          <w:b/>
          <w:sz w:val="28"/>
          <w:szCs w:val="28"/>
        </w:rPr>
        <w:t>. Вопрос</w:t>
      </w:r>
      <w:r w:rsidR="00BD1846">
        <w:rPr>
          <w:b/>
          <w:sz w:val="28"/>
          <w:szCs w:val="28"/>
        </w:rPr>
        <w:t>ы к контрольным работам</w:t>
      </w:r>
      <w:r w:rsidR="005F1884">
        <w:rPr>
          <w:b/>
          <w:sz w:val="28"/>
          <w:szCs w:val="28"/>
        </w:rPr>
        <w:t>:</w:t>
      </w:r>
    </w:p>
    <w:p w14:paraId="4A48258F" w14:textId="77777777" w:rsidR="005F1884" w:rsidRDefault="005F1884" w:rsidP="008A4F78">
      <w:pPr>
        <w:suppressAutoHyphens/>
        <w:autoSpaceDE w:val="0"/>
        <w:autoSpaceDN w:val="0"/>
        <w:adjustRightInd w:val="0"/>
        <w:ind w:firstLine="709"/>
        <w:jc w:val="both"/>
        <w:rPr>
          <w:sz w:val="28"/>
          <w:szCs w:val="28"/>
        </w:rPr>
      </w:pPr>
      <w:r>
        <w:rPr>
          <w:sz w:val="28"/>
          <w:szCs w:val="28"/>
        </w:rPr>
        <w:t>1. Компаративистика как наука.</w:t>
      </w:r>
    </w:p>
    <w:p w14:paraId="4CD5BB1C" w14:textId="77777777" w:rsidR="005F1884" w:rsidRDefault="005F1884" w:rsidP="008A4F78">
      <w:pPr>
        <w:suppressAutoHyphens/>
        <w:autoSpaceDE w:val="0"/>
        <w:autoSpaceDN w:val="0"/>
        <w:adjustRightInd w:val="0"/>
        <w:ind w:firstLine="709"/>
        <w:jc w:val="both"/>
        <w:rPr>
          <w:sz w:val="28"/>
          <w:szCs w:val="28"/>
        </w:rPr>
      </w:pPr>
      <w:r>
        <w:rPr>
          <w:sz w:val="28"/>
          <w:szCs w:val="28"/>
        </w:rPr>
        <w:t>2. Понятие языкового родства. Теория языкового родства</w:t>
      </w:r>
    </w:p>
    <w:p w14:paraId="3E780B0C" w14:textId="77777777" w:rsidR="005F1884" w:rsidRDefault="005F1884" w:rsidP="008A4F78">
      <w:pPr>
        <w:suppressAutoHyphens/>
        <w:autoSpaceDE w:val="0"/>
        <w:autoSpaceDN w:val="0"/>
        <w:adjustRightInd w:val="0"/>
        <w:ind w:firstLine="709"/>
        <w:jc w:val="both"/>
        <w:rPr>
          <w:sz w:val="28"/>
          <w:szCs w:val="28"/>
        </w:rPr>
      </w:pPr>
      <w:r>
        <w:rPr>
          <w:sz w:val="28"/>
          <w:szCs w:val="28"/>
        </w:rPr>
        <w:t>3. Реконструкция в языке.</w:t>
      </w:r>
    </w:p>
    <w:p w14:paraId="1E4C9817" w14:textId="77777777" w:rsidR="005F1884" w:rsidRDefault="005F1884" w:rsidP="008A4F78">
      <w:pPr>
        <w:suppressAutoHyphens/>
        <w:autoSpaceDE w:val="0"/>
        <w:autoSpaceDN w:val="0"/>
        <w:adjustRightInd w:val="0"/>
        <w:ind w:firstLine="709"/>
        <w:jc w:val="both"/>
        <w:rPr>
          <w:sz w:val="28"/>
          <w:szCs w:val="28"/>
        </w:rPr>
      </w:pPr>
      <w:r>
        <w:rPr>
          <w:sz w:val="28"/>
          <w:szCs w:val="28"/>
        </w:rPr>
        <w:t>4. Классификации языков. Генеалогическая классификация.</w:t>
      </w:r>
    </w:p>
    <w:p w14:paraId="7B735DD4" w14:textId="77777777" w:rsidR="005F1884" w:rsidRDefault="005F1884" w:rsidP="008A4F78">
      <w:pPr>
        <w:suppressAutoHyphens/>
        <w:autoSpaceDE w:val="0"/>
        <w:autoSpaceDN w:val="0"/>
        <w:adjustRightInd w:val="0"/>
        <w:ind w:firstLine="709"/>
        <w:jc w:val="both"/>
        <w:rPr>
          <w:sz w:val="28"/>
          <w:szCs w:val="28"/>
        </w:rPr>
      </w:pPr>
      <w:r>
        <w:rPr>
          <w:sz w:val="28"/>
          <w:szCs w:val="28"/>
        </w:rPr>
        <w:t>5. Проблематика дальнего родства языков.</w:t>
      </w:r>
    </w:p>
    <w:p w14:paraId="13E3860E" w14:textId="77777777" w:rsidR="005F1884" w:rsidRDefault="005F1884" w:rsidP="008A4F78">
      <w:pPr>
        <w:suppressAutoHyphens/>
        <w:autoSpaceDE w:val="0"/>
        <w:autoSpaceDN w:val="0"/>
        <w:adjustRightInd w:val="0"/>
        <w:ind w:firstLine="709"/>
        <w:jc w:val="both"/>
        <w:rPr>
          <w:sz w:val="28"/>
          <w:szCs w:val="28"/>
        </w:rPr>
      </w:pPr>
      <w:r>
        <w:rPr>
          <w:sz w:val="28"/>
          <w:szCs w:val="28"/>
        </w:rPr>
        <w:t xml:space="preserve">6. Моногенез и </w:t>
      </w:r>
      <w:proofErr w:type="spellStart"/>
      <w:r>
        <w:rPr>
          <w:sz w:val="28"/>
          <w:szCs w:val="28"/>
        </w:rPr>
        <w:t>полигенез</w:t>
      </w:r>
      <w:proofErr w:type="spellEnd"/>
      <w:r>
        <w:rPr>
          <w:sz w:val="28"/>
          <w:szCs w:val="28"/>
        </w:rPr>
        <w:t xml:space="preserve"> человеческого языка</w:t>
      </w:r>
    </w:p>
    <w:p w14:paraId="1A9A7A44" w14:textId="77777777" w:rsidR="005F1884" w:rsidRDefault="005F1884" w:rsidP="008A4F78">
      <w:pPr>
        <w:suppressAutoHyphens/>
        <w:autoSpaceDE w:val="0"/>
        <w:autoSpaceDN w:val="0"/>
        <w:adjustRightInd w:val="0"/>
        <w:ind w:firstLine="709"/>
        <w:jc w:val="both"/>
        <w:rPr>
          <w:sz w:val="28"/>
          <w:szCs w:val="28"/>
        </w:rPr>
      </w:pPr>
      <w:r>
        <w:rPr>
          <w:sz w:val="28"/>
          <w:szCs w:val="28"/>
        </w:rPr>
        <w:t>7. Роль индоевропеистики в становлении сравнительно-исторического метода</w:t>
      </w:r>
    </w:p>
    <w:p w14:paraId="33513881" w14:textId="77777777" w:rsidR="005F1884" w:rsidRDefault="005F1884" w:rsidP="008A4F78">
      <w:pPr>
        <w:suppressAutoHyphens/>
        <w:autoSpaceDE w:val="0"/>
        <w:autoSpaceDN w:val="0"/>
        <w:adjustRightInd w:val="0"/>
        <w:ind w:firstLine="709"/>
        <w:jc w:val="both"/>
        <w:rPr>
          <w:sz w:val="28"/>
          <w:szCs w:val="28"/>
        </w:rPr>
      </w:pPr>
      <w:r>
        <w:rPr>
          <w:sz w:val="28"/>
          <w:szCs w:val="28"/>
        </w:rPr>
        <w:t>8. Проблема генеалогической классификации индоевропейских языков</w:t>
      </w:r>
    </w:p>
    <w:p w14:paraId="4DF17060" w14:textId="77777777" w:rsidR="005F1884" w:rsidRDefault="005F1884" w:rsidP="008A4F78">
      <w:pPr>
        <w:suppressAutoHyphens/>
        <w:autoSpaceDE w:val="0"/>
        <w:autoSpaceDN w:val="0"/>
        <w:adjustRightInd w:val="0"/>
        <w:ind w:firstLine="709"/>
        <w:jc w:val="both"/>
        <w:rPr>
          <w:sz w:val="28"/>
          <w:szCs w:val="28"/>
        </w:rPr>
      </w:pPr>
      <w:r>
        <w:rPr>
          <w:sz w:val="28"/>
          <w:szCs w:val="28"/>
        </w:rPr>
        <w:t>9. Германская группа языков</w:t>
      </w:r>
    </w:p>
    <w:p w14:paraId="4270DF9A" w14:textId="77777777" w:rsidR="005F1884" w:rsidRDefault="005F1884" w:rsidP="008A4F78">
      <w:pPr>
        <w:suppressAutoHyphens/>
        <w:autoSpaceDE w:val="0"/>
        <w:autoSpaceDN w:val="0"/>
        <w:adjustRightInd w:val="0"/>
        <w:ind w:firstLine="709"/>
        <w:jc w:val="both"/>
        <w:rPr>
          <w:sz w:val="28"/>
          <w:szCs w:val="28"/>
        </w:rPr>
      </w:pPr>
      <w:r>
        <w:rPr>
          <w:sz w:val="28"/>
          <w:szCs w:val="28"/>
        </w:rPr>
        <w:t>10. Славянская группа языков</w:t>
      </w:r>
    </w:p>
    <w:p w14:paraId="7F3EF0C8" w14:textId="77777777" w:rsidR="005F1884" w:rsidRDefault="005F1884" w:rsidP="008A4F78">
      <w:pPr>
        <w:suppressAutoHyphens/>
        <w:autoSpaceDE w:val="0"/>
        <w:autoSpaceDN w:val="0"/>
        <w:adjustRightInd w:val="0"/>
        <w:ind w:firstLine="709"/>
        <w:jc w:val="both"/>
        <w:rPr>
          <w:sz w:val="28"/>
          <w:szCs w:val="28"/>
        </w:rPr>
      </w:pPr>
      <w:r>
        <w:rPr>
          <w:sz w:val="28"/>
          <w:szCs w:val="28"/>
        </w:rPr>
        <w:t>11. Русский язык в зеркале индоевропеистики</w:t>
      </w:r>
    </w:p>
    <w:p w14:paraId="2CA820B1" w14:textId="77777777" w:rsidR="005F1884" w:rsidRDefault="005F1884" w:rsidP="008A4F78">
      <w:pPr>
        <w:ind w:firstLine="709"/>
        <w:jc w:val="both"/>
        <w:rPr>
          <w:bCs/>
          <w:sz w:val="28"/>
          <w:szCs w:val="28"/>
        </w:rPr>
      </w:pPr>
    </w:p>
    <w:p w14:paraId="48FAFFD7" w14:textId="77777777" w:rsidR="00127154" w:rsidRDefault="00127154" w:rsidP="008A4F78">
      <w:pPr>
        <w:ind w:firstLine="709"/>
        <w:jc w:val="both"/>
        <w:rPr>
          <w:bCs/>
          <w:sz w:val="28"/>
          <w:szCs w:val="28"/>
          <w:lang w:eastAsia="en-US"/>
        </w:rPr>
      </w:pPr>
      <w:r w:rsidRPr="00BB50D6">
        <w:rPr>
          <w:bCs/>
          <w:sz w:val="28"/>
          <w:szCs w:val="28"/>
          <w:lang w:eastAsia="en-US"/>
        </w:rPr>
        <w:t xml:space="preserve">Критерии оценки </w:t>
      </w:r>
      <w:r w:rsidR="00BD1846">
        <w:rPr>
          <w:bCs/>
          <w:sz w:val="28"/>
          <w:szCs w:val="28"/>
          <w:lang w:eastAsia="en-US"/>
        </w:rPr>
        <w:t>контрольной работы</w:t>
      </w:r>
      <w:r w:rsidRPr="00BB50D6">
        <w:rPr>
          <w:bCs/>
          <w:sz w:val="28"/>
          <w:szCs w:val="28"/>
          <w:lang w:eastAsia="en-US"/>
        </w:rPr>
        <w:t xml:space="preserve"> №</w:t>
      </w:r>
      <w:r>
        <w:rPr>
          <w:bCs/>
          <w:sz w:val="28"/>
          <w:szCs w:val="28"/>
          <w:lang w:eastAsia="en-US"/>
        </w:rPr>
        <w:t xml:space="preserve"> 1</w:t>
      </w:r>
    </w:p>
    <w:p w14:paraId="6035B744" w14:textId="77777777" w:rsidR="00127154" w:rsidRDefault="00127154" w:rsidP="008A4F78">
      <w:pPr>
        <w:ind w:firstLine="709"/>
        <w:jc w:val="both"/>
        <w:rPr>
          <w:bCs/>
          <w:sz w:val="28"/>
          <w:szCs w:val="28"/>
          <w:lang w:eastAsia="en-U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6662"/>
      </w:tblGrid>
      <w:tr w:rsidR="00127154" w:rsidRPr="00394CA7" w14:paraId="0E4A8A9E" w14:textId="77777777" w:rsidTr="008A4F78">
        <w:tc>
          <w:tcPr>
            <w:tcW w:w="3544" w:type="dxa"/>
            <w:hideMark/>
          </w:tcPr>
          <w:p w14:paraId="07C49595" w14:textId="77777777" w:rsidR="00127154" w:rsidRPr="00E53872" w:rsidRDefault="00127154" w:rsidP="00127154">
            <w:pPr>
              <w:jc w:val="center"/>
              <w:rPr>
                <w:szCs w:val="20"/>
                <w:lang w:eastAsia="en-US" w:bidi="en-US"/>
              </w:rPr>
            </w:pPr>
            <w:r w:rsidRPr="00E53872">
              <w:rPr>
                <w:sz w:val="22"/>
                <w:szCs w:val="20"/>
                <w:lang w:eastAsia="en-US" w:bidi="en-US"/>
              </w:rPr>
              <w:t>Критерии</w:t>
            </w:r>
          </w:p>
        </w:tc>
        <w:tc>
          <w:tcPr>
            <w:tcW w:w="6662" w:type="dxa"/>
            <w:hideMark/>
          </w:tcPr>
          <w:p w14:paraId="1BAB1B7F" w14:textId="77777777" w:rsidR="00127154" w:rsidRPr="00E53872" w:rsidRDefault="00127154" w:rsidP="00127154">
            <w:pPr>
              <w:jc w:val="center"/>
              <w:rPr>
                <w:szCs w:val="20"/>
                <w:lang w:eastAsia="en-US" w:bidi="en-US"/>
              </w:rPr>
            </w:pPr>
            <w:r w:rsidRPr="00E53872">
              <w:rPr>
                <w:sz w:val="22"/>
                <w:szCs w:val="20"/>
                <w:lang w:eastAsia="en-US" w:bidi="en-US"/>
              </w:rPr>
              <w:t>Показатели</w:t>
            </w:r>
          </w:p>
        </w:tc>
      </w:tr>
      <w:tr w:rsidR="00127154" w:rsidRPr="00394CA7" w14:paraId="69DF946D" w14:textId="77777777" w:rsidTr="008A4F78">
        <w:tc>
          <w:tcPr>
            <w:tcW w:w="3544" w:type="dxa"/>
            <w:tcBorders>
              <w:top w:val="single" w:sz="4" w:space="0" w:color="auto"/>
              <w:left w:val="single" w:sz="4" w:space="0" w:color="auto"/>
              <w:bottom w:val="single" w:sz="4" w:space="0" w:color="auto"/>
              <w:right w:val="single" w:sz="4" w:space="0" w:color="auto"/>
            </w:tcBorders>
          </w:tcPr>
          <w:p w14:paraId="5CB47AB5" w14:textId="77777777" w:rsidR="00127154" w:rsidRPr="00E53872" w:rsidRDefault="00127154" w:rsidP="00127154">
            <w:pPr>
              <w:ind w:left="-108" w:firstLine="108"/>
              <w:jc w:val="center"/>
              <w:rPr>
                <w:szCs w:val="20"/>
                <w:lang w:eastAsia="en-US" w:bidi="en-US"/>
              </w:rPr>
            </w:pPr>
            <w:r w:rsidRPr="00E53872">
              <w:rPr>
                <w:sz w:val="22"/>
                <w:szCs w:val="20"/>
                <w:lang w:eastAsia="en-US" w:bidi="en-US"/>
              </w:rPr>
              <w:t>Оформление теста</w:t>
            </w:r>
          </w:p>
          <w:p w14:paraId="12D44B25" w14:textId="77777777" w:rsidR="00127154" w:rsidRPr="00E53872" w:rsidRDefault="00127154" w:rsidP="00127154">
            <w:pPr>
              <w:ind w:left="-108" w:firstLine="108"/>
              <w:jc w:val="center"/>
              <w:rPr>
                <w:szCs w:val="20"/>
                <w:lang w:eastAsia="en-US" w:bidi="en-US"/>
              </w:rPr>
            </w:pPr>
          </w:p>
        </w:tc>
        <w:tc>
          <w:tcPr>
            <w:tcW w:w="6662" w:type="dxa"/>
            <w:tcBorders>
              <w:top w:val="single" w:sz="4" w:space="0" w:color="auto"/>
              <w:left w:val="single" w:sz="4" w:space="0" w:color="auto"/>
              <w:bottom w:val="single" w:sz="4" w:space="0" w:color="auto"/>
              <w:right w:val="single" w:sz="4" w:space="0" w:color="auto"/>
            </w:tcBorders>
          </w:tcPr>
          <w:p w14:paraId="755398AA" w14:textId="77777777" w:rsidR="00127154" w:rsidRPr="00E53872" w:rsidRDefault="00127154" w:rsidP="00127154">
            <w:pPr>
              <w:rPr>
                <w:szCs w:val="20"/>
              </w:rPr>
            </w:pPr>
            <w:r w:rsidRPr="00E53872">
              <w:rPr>
                <w:sz w:val="22"/>
                <w:szCs w:val="20"/>
              </w:rPr>
              <w:t xml:space="preserve">- соблюдение требований к оформлению письменной работы; </w:t>
            </w:r>
          </w:p>
          <w:p w14:paraId="2314A3E0" w14:textId="77777777" w:rsidR="00127154" w:rsidRPr="00E53872" w:rsidRDefault="00127154" w:rsidP="00127154">
            <w:pPr>
              <w:rPr>
                <w:szCs w:val="20"/>
              </w:rPr>
            </w:pPr>
            <w:r w:rsidRPr="00E53872">
              <w:rPr>
                <w:sz w:val="22"/>
                <w:szCs w:val="20"/>
              </w:rPr>
              <w:t>- грамотность: отсутствие орфографических и синтаксических ошибок, стилистических погрешностей.</w:t>
            </w:r>
          </w:p>
        </w:tc>
      </w:tr>
      <w:tr w:rsidR="00127154" w:rsidRPr="00394CA7" w14:paraId="4B676F23" w14:textId="77777777" w:rsidTr="008A4F78">
        <w:tc>
          <w:tcPr>
            <w:tcW w:w="3544" w:type="dxa"/>
            <w:tcBorders>
              <w:top w:val="single" w:sz="4" w:space="0" w:color="auto"/>
              <w:left w:val="single" w:sz="4" w:space="0" w:color="auto"/>
              <w:bottom w:val="single" w:sz="4" w:space="0" w:color="auto"/>
              <w:right w:val="single" w:sz="4" w:space="0" w:color="auto"/>
            </w:tcBorders>
          </w:tcPr>
          <w:p w14:paraId="414E0173" w14:textId="77777777" w:rsidR="00127154" w:rsidRPr="00E53872" w:rsidRDefault="00127154" w:rsidP="00127154">
            <w:pPr>
              <w:ind w:left="-108" w:firstLine="108"/>
              <w:jc w:val="center"/>
              <w:rPr>
                <w:szCs w:val="20"/>
                <w:lang w:eastAsia="en-US" w:bidi="en-US"/>
              </w:rPr>
            </w:pPr>
            <w:r w:rsidRPr="00E53872">
              <w:rPr>
                <w:sz w:val="22"/>
                <w:szCs w:val="20"/>
                <w:lang w:eastAsia="en-US" w:bidi="en-US"/>
              </w:rPr>
              <w:t>Степень раскрытия поставленных вопросов и заданий</w:t>
            </w:r>
          </w:p>
          <w:p w14:paraId="689A692C" w14:textId="77777777" w:rsidR="00127154" w:rsidRPr="00E53872" w:rsidRDefault="00127154" w:rsidP="00127154">
            <w:pPr>
              <w:ind w:left="-108" w:firstLine="108"/>
              <w:jc w:val="center"/>
              <w:rPr>
                <w:szCs w:val="20"/>
                <w:lang w:eastAsia="en-US" w:bidi="en-US"/>
              </w:rPr>
            </w:pPr>
          </w:p>
        </w:tc>
        <w:tc>
          <w:tcPr>
            <w:tcW w:w="6662" w:type="dxa"/>
            <w:tcBorders>
              <w:top w:val="single" w:sz="4" w:space="0" w:color="auto"/>
              <w:left w:val="single" w:sz="4" w:space="0" w:color="auto"/>
              <w:bottom w:val="single" w:sz="4" w:space="0" w:color="auto"/>
              <w:right w:val="single" w:sz="4" w:space="0" w:color="auto"/>
            </w:tcBorders>
          </w:tcPr>
          <w:p w14:paraId="06C1B95F" w14:textId="77777777" w:rsidR="00127154" w:rsidRPr="00E53872" w:rsidRDefault="00127154" w:rsidP="00127154">
            <w:pPr>
              <w:rPr>
                <w:szCs w:val="20"/>
              </w:rPr>
            </w:pPr>
            <w:r w:rsidRPr="00E53872">
              <w:rPr>
                <w:sz w:val="22"/>
                <w:szCs w:val="20"/>
              </w:rPr>
              <w:t>- правильность ответов;</w:t>
            </w:r>
            <w:r w:rsidRPr="00E53872">
              <w:rPr>
                <w:sz w:val="22"/>
                <w:szCs w:val="20"/>
              </w:rPr>
              <w:br/>
              <w:t>-  владение материалом и умение выбрать из него то, что требует ответ на вопрос;</w:t>
            </w:r>
          </w:p>
          <w:p w14:paraId="50F112B4" w14:textId="77777777" w:rsidR="00127154" w:rsidRPr="00E53872" w:rsidRDefault="00127154" w:rsidP="00127154">
            <w:pPr>
              <w:rPr>
                <w:szCs w:val="20"/>
              </w:rPr>
            </w:pPr>
            <w:r w:rsidRPr="00E53872">
              <w:rPr>
                <w:sz w:val="22"/>
                <w:szCs w:val="20"/>
              </w:rPr>
              <w:t>- краткость и четкость ответов на открытые задания.</w:t>
            </w:r>
          </w:p>
        </w:tc>
      </w:tr>
    </w:tbl>
    <w:p w14:paraId="5A1F7332" w14:textId="77777777" w:rsidR="00127154" w:rsidRPr="00EA1208" w:rsidRDefault="00127154" w:rsidP="00127154">
      <w:pPr>
        <w:tabs>
          <w:tab w:val="left" w:pos="851"/>
        </w:tabs>
        <w:ind w:firstLine="567"/>
        <w:jc w:val="both"/>
        <w:rPr>
          <w:b/>
          <w:sz w:val="28"/>
          <w:szCs w:val="28"/>
          <w:lang w:eastAsia="en-US"/>
        </w:rPr>
      </w:pPr>
    </w:p>
    <w:p w14:paraId="03932B12" w14:textId="574A34E7" w:rsidR="00127154" w:rsidRPr="00BB50D6" w:rsidRDefault="00127154" w:rsidP="008A4F78">
      <w:pPr>
        <w:tabs>
          <w:tab w:val="left" w:pos="851"/>
        </w:tabs>
        <w:ind w:firstLine="709"/>
        <w:jc w:val="both"/>
        <w:rPr>
          <w:bCs/>
          <w:sz w:val="28"/>
          <w:szCs w:val="28"/>
        </w:rPr>
      </w:pPr>
      <w:r w:rsidRPr="00BB50D6">
        <w:rPr>
          <w:bCs/>
          <w:sz w:val="28"/>
          <w:szCs w:val="28"/>
          <w:lang w:eastAsia="en-US"/>
        </w:rPr>
        <w:lastRenderedPageBreak/>
        <w:t xml:space="preserve">Шкала оценивания </w:t>
      </w:r>
      <w:r w:rsidR="00BD1846">
        <w:rPr>
          <w:bCs/>
          <w:sz w:val="28"/>
          <w:szCs w:val="28"/>
          <w:lang w:eastAsia="en-US"/>
        </w:rPr>
        <w:t>контрольной работы</w:t>
      </w:r>
      <w:r w:rsidR="007518E4">
        <w:rPr>
          <w:bCs/>
          <w:sz w:val="28"/>
          <w:szCs w:val="28"/>
          <w:lang w:eastAsia="en-US"/>
        </w:rPr>
        <w:t xml:space="preserve"> </w:t>
      </w:r>
      <w:r w:rsidRPr="00BB50D6">
        <w:rPr>
          <w:bCs/>
          <w:sz w:val="28"/>
          <w:szCs w:val="28"/>
          <w:lang w:eastAsia="en-US"/>
        </w:rPr>
        <w:t xml:space="preserve">№ </w:t>
      </w:r>
      <w:r>
        <w:rPr>
          <w:bCs/>
          <w:sz w:val="28"/>
          <w:szCs w:val="28"/>
          <w:lang w:eastAsia="en-US"/>
        </w:rPr>
        <w:t>1</w:t>
      </w:r>
      <w:r w:rsidRPr="00BB50D6">
        <w:rPr>
          <w:bCs/>
          <w:sz w:val="28"/>
          <w:szCs w:val="28"/>
        </w:rPr>
        <w:t xml:space="preserve">: </w:t>
      </w:r>
    </w:p>
    <w:p w14:paraId="3FE80637" w14:textId="413C4B80" w:rsidR="00127154" w:rsidRDefault="00127154" w:rsidP="008A4F78">
      <w:pPr>
        <w:ind w:firstLine="709"/>
        <w:jc w:val="both"/>
        <w:rPr>
          <w:sz w:val="28"/>
          <w:szCs w:val="28"/>
        </w:rPr>
      </w:pPr>
      <w:r w:rsidRPr="00BB36E0">
        <w:rPr>
          <w:sz w:val="28"/>
          <w:szCs w:val="28"/>
        </w:rPr>
        <w:t xml:space="preserve">- </w:t>
      </w:r>
      <w:r w:rsidR="00FA3A3B">
        <w:rPr>
          <w:sz w:val="28"/>
          <w:szCs w:val="28"/>
        </w:rPr>
        <w:t>«отлично»</w:t>
      </w:r>
      <w:r w:rsidRPr="00BB36E0">
        <w:rPr>
          <w:sz w:val="28"/>
          <w:szCs w:val="28"/>
        </w:rPr>
        <w:t xml:space="preserve"> выставляется с</w:t>
      </w:r>
      <w:r w:rsidR="007518E4">
        <w:rPr>
          <w:sz w:val="28"/>
          <w:szCs w:val="28"/>
        </w:rPr>
        <w:t>туденту, если он ответил на все вопросы</w:t>
      </w:r>
      <w:r>
        <w:rPr>
          <w:sz w:val="28"/>
          <w:szCs w:val="28"/>
        </w:rPr>
        <w:t>.</w:t>
      </w:r>
    </w:p>
    <w:p w14:paraId="43433A0E" w14:textId="77777777" w:rsidR="00127154" w:rsidRDefault="00127154" w:rsidP="008A4F78">
      <w:pPr>
        <w:ind w:firstLine="709"/>
        <w:jc w:val="both"/>
        <w:rPr>
          <w:bCs/>
          <w:sz w:val="28"/>
          <w:szCs w:val="28"/>
        </w:rPr>
      </w:pPr>
    </w:p>
    <w:p w14:paraId="05170F45" w14:textId="77777777" w:rsidR="006F2E55" w:rsidRDefault="006F2E55" w:rsidP="008A4F78">
      <w:pPr>
        <w:ind w:firstLine="709"/>
        <w:jc w:val="both"/>
        <w:rPr>
          <w:sz w:val="28"/>
          <w:szCs w:val="28"/>
        </w:rPr>
      </w:pPr>
      <w:r>
        <w:rPr>
          <w:b/>
          <w:bCs/>
          <w:sz w:val="28"/>
          <w:szCs w:val="28"/>
        </w:rPr>
        <w:t>7.2. П</w:t>
      </w:r>
      <w:r w:rsidRPr="00AB1DD6">
        <w:rPr>
          <w:b/>
          <w:bCs/>
          <w:sz w:val="28"/>
          <w:szCs w:val="28"/>
        </w:rPr>
        <w:t>роме</w:t>
      </w:r>
      <w:r>
        <w:rPr>
          <w:b/>
          <w:bCs/>
          <w:sz w:val="28"/>
          <w:szCs w:val="28"/>
        </w:rPr>
        <w:t>жуточная аттестация</w:t>
      </w:r>
    </w:p>
    <w:p w14:paraId="60B177EC" w14:textId="77777777" w:rsidR="006F2E55" w:rsidRPr="004F05F8" w:rsidRDefault="006F2E55" w:rsidP="008A4F78">
      <w:pPr>
        <w:pBdr>
          <w:top w:val="nil"/>
          <w:left w:val="nil"/>
          <w:bottom w:val="nil"/>
          <w:right w:val="nil"/>
          <w:between w:val="nil"/>
        </w:pBdr>
        <w:ind w:firstLine="709"/>
        <w:jc w:val="both"/>
        <w:rPr>
          <w:color w:val="000000"/>
          <w:sz w:val="28"/>
          <w:szCs w:val="28"/>
        </w:rPr>
      </w:pPr>
      <w:r w:rsidRPr="004F05F8">
        <w:rPr>
          <w:color w:val="000000"/>
          <w:sz w:val="28"/>
          <w:szCs w:val="28"/>
        </w:rPr>
        <w:t xml:space="preserve">Промежуточная аттестация по дисциплине обеспечивает оценку степени полноты и качества освоения компетенций в соответствии с планируемыми результатами обучения по дисциплине. </w:t>
      </w:r>
    </w:p>
    <w:p w14:paraId="135278DF" w14:textId="77777777" w:rsidR="006F2E55" w:rsidRPr="003F4972" w:rsidRDefault="006F2E55" w:rsidP="008A4F78">
      <w:pPr>
        <w:widowControl w:val="0"/>
        <w:autoSpaceDE w:val="0"/>
        <w:autoSpaceDN w:val="0"/>
        <w:adjustRightInd w:val="0"/>
        <w:ind w:firstLine="709"/>
        <w:jc w:val="both"/>
        <w:rPr>
          <w:b/>
          <w:sz w:val="28"/>
          <w:szCs w:val="28"/>
        </w:rPr>
      </w:pPr>
      <w:r>
        <w:rPr>
          <w:b/>
          <w:sz w:val="28"/>
          <w:szCs w:val="28"/>
        </w:rPr>
        <w:t>7.2</w:t>
      </w:r>
      <w:r w:rsidRPr="003F4972">
        <w:rPr>
          <w:b/>
          <w:sz w:val="28"/>
          <w:szCs w:val="28"/>
        </w:rPr>
        <w:t>.</w:t>
      </w:r>
      <w:r>
        <w:rPr>
          <w:b/>
          <w:sz w:val="28"/>
          <w:szCs w:val="28"/>
        </w:rPr>
        <w:t>1. </w:t>
      </w:r>
      <w:r w:rsidRPr="003F4972">
        <w:rPr>
          <w:b/>
          <w:sz w:val="28"/>
          <w:szCs w:val="28"/>
        </w:rPr>
        <w:t> </w:t>
      </w:r>
      <w:r>
        <w:rPr>
          <w:b/>
          <w:sz w:val="28"/>
          <w:szCs w:val="28"/>
        </w:rPr>
        <w:t>Шкала</w:t>
      </w:r>
      <w:r w:rsidRPr="003F4972">
        <w:rPr>
          <w:b/>
          <w:sz w:val="28"/>
          <w:szCs w:val="28"/>
        </w:rPr>
        <w:t xml:space="preserve"> оценивания</w:t>
      </w:r>
      <w:r>
        <w:rPr>
          <w:b/>
          <w:sz w:val="28"/>
          <w:szCs w:val="28"/>
        </w:rPr>
        <w:t xml:space="preserve"> уровня знаний</w:t>
      </w:r>
    </w:p>
    <w:p w14:paraId="24B62EF9" w14:textId="77777777" w:rsidR="00FA3A3B" w:rsidRDefault="00FA3A3B" w:rsidP="00FA3A3B">
      <w:pPr>
        <w:ind w:firstLine="709"/>
        <w:jc w:val="both"/>
        <w:rPr>
          <w:sz w:val="28"/>
          <w:szCs w:val="28"/>
        </w:rPr>
      </w:pPr>
      <w:r>
        <w:rPr>
          <w:sz w:val="28"/>
          <w:szCs w:val="28"/>
        </w:rPr>
        <w:t>Р</w:t>
      </w:r>
      <w:r w:rsidRPr="00DE0EAC">
        <w:rPr>
          <w:sz w:val="28"/>
          <w:szCs w:val="28"/>
        </w:rPr>
        <w:t>езультат</w:t>
      </w:r>
      <w:r>
        <w:rPr>
          <w:sz w:val="28"/>
          <w:szCs w:val="28"/>
        </w:rPr>
        <w:t>ы освоения дисциплины</w:t>
      </w:r>
      <w:r w:rsidRPr="00DE0EAC">
        <w:rPr>
          <w:sz w:val="28"/>
          <w:szCs w:val="28"/>
        </w:rPr>
        <w:t xml:space="preserve"> оцениваются</w:t>
      </w:r>
      <w:r>
        <w:rPr>
          <w:sz w:val="28"/>
          <w:szCs w:val="28"/>
        </w:rPr>
        <w:t xml:space="preserve"> 1) по 4-балльной системе: отлично, хорошо, удовлетворительно, неудовлетворительно (экзамен, зачет с оценкой); 2) по шкале зачтено, не зачтено (зачет).  </w:t>
      </w:r>
    </w:p>
    <w:p w14:paraId="7C34DABF" w14:textId="77777777" w:rsidR="00FA3A3B" w:rsidRDefault="00FA3A3B" w:rsidP="00FA3A3B">
      <w:pPr>
        <w:ind w:firstLine="709"/>
        <w:jc w:val="both"/>
        <w:rPr>
          <w:sz w:val="28"/>
          <w:szCs w:val="28"/>
        </w:rPr>
      </w:pPr>
      <w:r>
        <w:rPr>
          <w:sz w:val="28"/>
          <w:szCs w:val="28"/>
        </w:rPr>
        <w:t>Текущий контроль, промежуточная аттестация осуществляются в соответствии с локальным нормативным актом Института.</w:t>
      </w:r>
    </w:p>
    <w:p w14:paraId="12B8DEDB" w14:textId="77777777" w:rsidR="00FA3A3B" w:rsidRDefault="00FA3A3B" w:rsidP="00FA3A3B">
      <w:pPr>
        <w:ind w:firstLine="709"/>
        <w:jc w:val="both"/>
        <w:rPr>
          <w:sz w:val="28"/>
          <w:szCs w:val="28"/>
        </w:rPr>
      </w:pPr>
      <w:r w:rsidRPr="00DE0EAC">
        <w:rPr>
          <w:sz w:val="28"/>
          <w:szCs w:val="28"/>
        </w:rPr>
        <w:t>Оценочные материалы для проведения промежуточной аттестации обучающихся приведены в Приложении 2 к рабочей программе дисциплины.</w:t>
      </w:r>
    </w:p>
    <w:p w14:paraId="76A6CA52" w14:textId="77777777" w:rsidR="006F2E55" w:rsidRDefault="006F2E55" w:rsidP="008A4F78">
      <w:pPr>
        <w:ind w:firstLine="709"/>
        <w:jc w:val="both"/>
        <w:rPr>
          <w:bCs/>
          <w:sz w:val="28"/>
          <w:szCs w:val="28"/>
        </w:rPr>
      </w:pPr>
    </w:p>
    <w:p w14:paraId="77AC9895" w14:textId="77777777" w:rsidR="005F1884" w:rsidRDefault="006F2E55" w:rsidP="008A4F78">
      <w:pPr>
        <w:autoSpaceDE w:val="0"/>
        <w:ind w:firstLine="709"/>
        <w:jc w:val="both"/>
        <w:rPr>
          <w:b/>
          <w:bCs/>
          <w:sz w:val="28"/>
          <w:szCs w:val="28"/>
        </w:rPr>
      </w:pPr>
      <w:r>
        <w:rPr>
          <w:b/>
          <w:bCs/>
          <w:sz w:val="28"/>
          <w:szCs w:val="28"/>
        </w:rPr>
        <w:t>7.2.2</w:t>
      </w:r>
      <w:r w:rsidR="005F1884">
        <w:rPr>
          <w:b/>
          <w:bCs/>
          <w:sz w:val="28"/>
          <w:szCs w:val="28"/>
        </w:rPr>
        <w:t>. Вопросы дл</w:t>
      </w:r>
      <w:r>
        <w:rPr>
          <w:b/>
          <w:bCs/>
          <w:sz w:val="28"/>
          <w:szCs w:val="28"/>
        </w:rPr>
        <w:t>я подготовки к зачету</w:t>
      </w:r>
      <w:r w:rsidR="005F1884">
        <w:rPr>
          <w:b/>
          <w:bCs/>
          <w:sz w:val="28"/>
          <w:szCs w:val="28"/>
        </w:rPr>
        <w:t>:</w:t>
      </w:r>
    </w:p>
    <w:p w14:paraId="33668271" w14:textId="77777777" w:rsidR="005F1884" w:rsidRDefault="005F1884" w:rsidP="008A4F78">
      <w:pPr>
        <w:suppressAutoHyphens/>
        <w:autoSpaceDE w:val="0"/>
        <w:autoSpaceDN w:val="0"/>
        <w:adjustRightInd w:val="0"/>
        <w:ind w:firstLine="709"/>
        <w:jc w:val="both"/>
        <w:rPr>
          <w:iCs/>
          <w:sz w:val="28"/>
          <w:szCs w:val="28"/>
        </w:rPr>
      </w:pPr>
      <w:r>
        <w:rPr>
          <w:iCs/>
          <w:sz w:val="28"/>
          <w:szCs w:val="28"/>
        </w:rPr>
        <w:t xml:space="preserve">Лингвистический компаративизм как наука.  Принципы и методы сравнительно-исторического языкознания. Этапы становления и современное состояние  компаративистики. </w:t>
      </w:r>
    </w:p>
    <w:p w14:paraId="7EA6FBB1" w14:textId="77777777" w:rsidR="005F1884" w:rsidRDefault="005F1884" w:rsidP="008A4F78">
      <w:pPr>
        <w:suppressAutoHyphens/>
        <w:autoSpaceDE w:val="0"/>
        <w:autoSpaceDN w:val="0"/>
        <w:adjustRightInd w:val="0"/>
        <w:ind w:firstLine="709"/>
        <w:jc w:val="both"/>
        <w:rPr>
          <w:iCs/>
          <w:sz w:val="28"/>
          <w:szCs w:val="28"/>
        </w:rPr>
      </w:pPr>
      <w:r>
        <w:rPr>
          <w:iCs/>
          <w:sz w:val="28"/>
          <w:szCs w:val="28"/>
        </w:rPr>
        <w:t xml:space="preserve">Теория языкового родства. Критерии языкового родства: онтологический и гносеологический подход. Теория генеалогического древа </w:t>
      </w:r>
      <w:proofErr w:type="spellStart"/>
      <w:r>
        <w:rPr>
          <w:iCs/>
          <w:sz w:val="28"/>
          <w:szCs w:val="28"/>
        </w:rPr>
        <w:t>vs</w:t>
      </w:r>
      <w:proofErr w:type="spellEnd"/>
      <w:r>
        <w:rPr>
          <w:iCs/>
          <w:sz w:val="28"/>
          <w:szCs w:val="28"/>
        </w:rPr>
        <w:t xml:space="preserve"> волновая теория. Генетические </w:t>
      </w:r>
      <w:proofErr w:type="spellStart"/>
      <w:r>
        <w:rPr>
          <w:iCs/>
          <w:sz w:val="28"/>
          <w:szCs w:val="28"/>
        </w:rPr>
        <w:t>vs</w:t>
      </w:r>
      <w:proofErr w:type="spellEnd"/>
      <w:r>
        <w:rPr>
          <w:iCs/>
          <w:sz w:val="28"/>
          <w:szCs w:val="28"/>
        </w:rPr>
        <w:t xml:space="preserve"> типологические критерии при установлении языкового родства. «Праязык» и языковое наследование. Этимология как общий итог применения сравнительно-исторического метода.</w:t>
      </w:r>
    </w:p>
    <w:p w14:paraId="6712C2EA" w14:textId="77777777" w:rsidR="005F1884" w:rsidRDefault="005F1884" w:rsidP="008A4F78">
      <w:pPr>
        <w:suppressAutoHyphens/>
        <w:autoSpaceDE w:val="0"/>
        <w:autoSpaceDN w:val="0"/>
        <w:adjustRightInd w:val="0"/>
        <w:ind w:firstLine="709"/>
        <w:jc w:val="both"/>
        <w:rPr>
          <w:iCs/>
          <w:sz w:val="28"/>
          <w:szCs w:val="28"/>
        </w:rPr>
      </w:pPr>
      <w:r>
        <w:rPr>
          <w:iCs/>
          <w:sz w:val="28"/>
          <w:szCs w:val="28"/>
        </w:rPr>
        <w:t>Реконструкция как гипотеза и историческая модель лингвистических явлений. Реконструкция внешняя и внутренняя, общая и частная. Принципы и методы реконструкции праязыковых состояний. Способы верификации реконструкций.</w:t>
      </w:r>
    </w:p>
    <w:p w14:paraId="55CC7089" w14:textId="77777777" w:rsidR="005F1884" w:rsidRDefault="005F1884" w:rsidP="008A4F78">
      <w:pPr>
        <w:suppressAutoHyphens/>
        <w:autoSpaceDE w:val="0"/>
        <w:autoSpaceDN w:val="0"/>
        <w:adjustRightInd w:val="0"/>
        <w:ind w:firstLine="709"/>
        <w:jc w:val="both"/>
        <w:rPr>
          <w:iCs/>
          <w:sz w:val="28"/>
          <w:szCs w:val="28"/>
        </w:rPr>
      </w:pPr>
      <w:r>
        <w:rPr>
          <w:iCs/>
          <w:sz w:val="28"/>
          <w:szCs w:val="28"/>
        </w:rPr>
        <w:t xml:space="preserve">Научная проблематика реконструкции фонетических и фонологических систем языков мира. Основные типы изменений. </w:t>
      </w:r>
    </w:p>
    <w:p w14:paraId="1F061655" w14:textId="77777777" w:rsidR="005F1884" w:rsidRDefault="005F1884" w:rsidP="008A4F78">
      <w:pPr>
        <w:suppressAutoHyphens/>
        <w:autoSpaceDE w:val="0"/>
        <w:autoSpaceDN w:val="0"/>
        <w:adjustRightInd w:val="0"/>
        <w:ind w:firstLine="709"/>
        <w:jc w:val="both"/>
        <w:rPr>
          <w:iCs/>
          <w:sz w:val="28"/>
          <w:szCs w:val="28"/>
        </w:rPr>
      </w:pPr>
      <w:r>
        <w:rPr>
          <w:iCs/>
          <w:sz w:val="28"/>
          <w:szCs w:val="28"/>
        </w:rPr>
        <w:t>Научная проблематика морфологической и синтаксической реконструкции. Основные типы изменений.</w:t>
      </w:r>
    </w:p>
    <w:p w14:paraId="47937732" w14:textId="77777777" w:rsidR="005F1884" w:rsidRDefault="005F1884" w:rsidP="008A4F78">
      <w:pPr>
        <w:suppressAutoHyphens/>
        <w:autoSpaceDE w:val="0"/>
        <w:autoSpaceDN w:val="0"/>
        <w:adjustRightInd w:val="0"/>
        <w:ind w:firstLine="709"/>
        <w:jc w:val="both"/>
        <w:rPr>
          <w:iCs/>
          <w:sz w:val="28"/>
          <w:szCs w:val="28"/>
        </w:rPr>
      </w:pPr>
      <w:r>
        <w:rPr>
          <w:iCs/>
          <w:sz w:val="28"/>
          <w:szCs w:val="28"/>
        </w:rPr>
        <w:t>Научная проблематика лексико-семантической реконструкции. Основные типы изменений.</w:t>
      </w:r>
    </w:p>
    <w:p w14:paraId="7F509B77" w14:textId="77777777" w:rsidR="005F1884" w:rsidRDefault="005F1884" w:rsidP="008A4F78">
      <w:pPr>
        <w:suppressAutoHyphens/>
        <w:autoSpaceDE w:val="0"/>
        <w:autoSpaceDN w:val="0"/>
        <w:adjustRightInd w:val="0"/>
        <w:ind w:firstLine="709"/>
        <w:jc w:val="both"/>
        <w:rPr>
          <w:iCs/>
          <w:sz w:val="28"/>
          <w:szCs w:val="28"/>
        </w:rPr>
      </w:pPr>
      <w:r>
        <w:rPr>
          <w:iCs/>
          <w:sz w:val="28"/>
          <w:szCs w:val="28"/>
        </w:rPr>
        <w:t>Статистический подход в современном лингвистическом компаративизме. Лингвистическое время: глоттохронология и лексикостатистика. Использование компьютерной технологии в сравнительно-историческом языкознании.</w:t>
      </w:r>
    </w:p>
    <w:p w14:paraId="5269306C" w14:textId="77777777" w:rsidR="005F1884" w:rsidRDefault="005F1884" w:rsidP="008A4F78">
      <w:pPr>
        <w:suppressAutoHyphens/>
        <w:autoSpaceDE w:val="0"/>
        <w:autoSpaceDN w:val="0"/>
        <w:adjustRightInd w:val="0"/>
        <w:ind w:firstLine="709"/>
        <w:jc w:val="both"/>
        <w:rPr>
          <w:iCs/>
          <w:sz w:val="28"/>
          <w:szCs w:val="28"/>
        </w:rPr>
      </w:pPr>
      <w:r>
        <w:rPr>
          <w:iCs/>
          <w:sz w:val="28"/>
          <w:szCs w:val="28"/>
        </w:rPr>
        <w:t xml:space="preserve">Генеалогическая классификация языков и ее уровни. Понятие генеалогического древа. Методы генеалогической </w:t>
      </w:r>
      <w:proofErr w:type="spellStart"/>
      <w:r>
        <w:rPr>
          <w:iCs/>
          <w:sz w:val="28"/>
          <w:szCs w:val="28"/>
        </w:rPr>
        <w:t>таксономизации</w:t>
      </w:r>
      <w:proofErr w:type="spellEnd"/>
      <w:r>
        <w:rPr>
          <w:iCs/>
          <w:sz w:val="28"/>
          <w:szCs w:val="28"/>
        </w:rPr>
        <w:t xml:space="preserve">: метод построения генеалогического древа по общим инновациям; метод «ближайших соседей»; метод ступенчатой реконструкции; глоттохронология и др. </w:t>
      </w:r>
    </w:p>
    <w:p w14:paraId="28737361" w14:textId="77777777" w:rsidR="005F1884" w:rsidRDefault="005F1884" w:rsidP="008A4F78">
      <w:pPr>
        <w:suppressAutoHyphens/>
        <w:autoSpaceDE w:val="0"/>
        <w:autoSpaceDN w:val="0"/>
        <w:adjustRightInd w:val="0"/>
        <w:ind w:firstLine="709"/>
        <w:jc w:val="both"/>
        <w:rPr>
          <w:iCs/>
          <w:sz w:val="28"/>
          <w:szCs w:val="28"/>
        </w:rPr>
      </w:pPr>
      <w:r>
        <w:rPr>
          <w:iCs/>
          <w:sz w:val="28"/>
          <w:szCs w:val="28"/>
        </w:rPr>
        <w:t xml:space="preserve">Языковая семья </w:t>
      </w:r>
      <w:proofErr w:type="spellStart"/>
      <w:r>
        <w:rPr>
          <w:iCs/>
          <w:sz w:val="28"/>
          <w:szCs w:val="28"/>
        </w:rPr>
        <w:t>vs</w:t>
      </w:r>
      <w:proofErr w:type="spellEnd"/>
      <w:r>
        <w:rPr>
          <w:iCs/>
          <w:sz w:val="28"/>
          <w:szCs w:val="28"/>
        </w:rPr>
        <w:t xml:space="preserve"> языковой союз. Балканский, поволжский и </w:t>
      </w:r>
      <w:proofErr w:type="gramStart"/>
      <w:r>
        <w:rPr>
          <w:iCs/>
          <w:sz w:val="28"/>
          <w:szCs w:val="28"/>
        </w:rPr>
        <w:t>центрально-азиатский</w:t>
      </w:r>
      <w:proofErr w:type="gramEnd"/>
      <w:r>
        <w:rPr>
          <w:iCs/>
          <w:sz w:val="28"/>
          <w:szCs w:val="28"/>
        </w:rPr>
        <w:t xml:space="preserve"> языковые союзы.</w:t>
      </w:r>
    </w:p>
    <w:p w14:paraId="701E2966" w14:textId="77777777" w:rsidR="005F1884" w:rsidRDefault="005F1884" w:rsidP="008A4F78">
      <w:pPr>
        <w:suppressAutoHyphens/>
        <w:autoSpaceDE w:val="0"/>
        <w:autoSpaceDN w:val="0"/>
        <w:adjustRightInd w:val="0"/>
        <w:ind w:firstLine="709"/>
        <w:jc w:val="both"/>
        <w:rPr>
          <w:iCs/>
          <w:sz w:val="28"/>
          <w:szCs w:val="28"/>
        </w:rPr>
      </w:pPr>
      <w:r>
        <w:rPr>
          <w:iCs/>
          <w:sz w:val="28"/>
          <w:szCs w:val="28"/>
        </w:rPr>
        <w:lastRenderedPageBreak/>
        <w:t xml:space="preserve">Проблематика дальнего родства языков в современной компаративистике и методика его исследования. </w:t>
      </w:r>
    </w:p>
    <w:p w14:paraId="5027341A" w14:textId="77777777" w:rsidR="005F1884" w:rsidRDefault="005F1884" w:rsidP="008A4F78">
      <w:pPr>
        <w:suppressAutoHyphens/>
        <w:autoSpaceDE w:val="0"/>
        <w:autoSpaceDN w:val="0"/>
        <w:adjustRightInd w:val="0"/>
        <w:ind w:firstLine="709"/>
        <w:jc w:val="both"/>
        <w:rPr>
          <w:iCs/>
          <w:sz w:val="28"/>
          <w:szCs w:val="28"/>
        </w:rPr>
      </w:pPr>
      <w:r>
        <w:rPr>
          <w:iCs/>
          <w:sz w:val="28"/>
          <w:szCs w:val="28"/>
        </w:rPr>
        <w:t>Ностратическая и бореальная гипотезы в лингвистическом компаративизме. Ностратический праязык, его развитие и распад. Современные представления об отдаленных генетических связях языков мира.</w:t>
      </w:r>
    </w:p>
    <w:p w14:paraId="0B06A1A4" w14:textId="77777777" w:rsidR="005F1884" w:rsidRDefault="005F1884" w:rsidP="008A4F78">
      <w:pPr>
        <w:suppressAutoHyphens/>
        <w:autoSpaceDE w:val="0"/>
        <w:autoSpaceDN w:val="0"/>
        <w:adjustRightInd w:val="0"/>
        <w:ind w:firstLine="709"/>
        <w:jc w:val="both"/>
        <w:rPr>
          <w:iCs/>
          <w:sz w:val="28"/>
          <w:szCs w:val="28"/>
        </w:rPr>
      </w:pPr>
      <w:r>
        <w:rPr>
          <w:iCs/>
          <w:sz w:val="28"/>
          <w:szCs w:val="28"/>
        </w:rPr>
        <w:t xml:space="preserve">Лингвистический компаративизм и происхождение праязыка человечества: сопоставительный анализ различных научных школ и течений. </w:t>
      </w:r>
    </w:p>
    <w:p w14:paraId="1873BC0A" w14:textId="77777777" w:rsidR="005F1884" w:rsidRDefault="005F1884" w:rsidP="008A4F78">
      <w:pPr>
        <w:suppressAutoHyphens/>
        <w:autoSpaceDE w:val="0"/>
        <w:autoSpaceDN w:val="0"/>
        <w:adjustRightInd w:val="0"/>
        <w:ind w:firstLine="709"/>
        <w:jc w:val="both"/>
        <w:rPr>
          <w:iCs/>
          <w:sz w:val="28"/>
          <w:szCs w:val="28"/>
        </w:rPr>
      </w:pPr>
      <w:r>
        <w:rPr>
          <w:iCs/>
          <w:sz w:val="28"/>
          <w:szCs w:val="28"/>
        </w:rPr>
        <w:t xml:space="preserve">Основные постулаты теории </w:t>
      </w:r>
      <w:proofErr w:type="spellStart"/>
      <w:r>
        <w:rPr>
          <w:iCs/>
          <w:sz w:val="28"/>
          <w:szCs w:val="28"/>
        </w:rPr>
        <w:t>глоттогенеза</w:t>
      </w:r>
      <w:proofErr w:type="spellEnd"/>
      <w:r>
        <w:rPr>
          <w:iCs/>
          <w:sz w:val="28"/>
          <w:szCs w:val="28"/>
        </w:rPr>
        <w:t xml:space="preserve">. Проблематика  моногенеза и </w:t>
      </w:r>
      <w:proofErr w:type="spellStart"/>
      <w:r>
        <w:rPr>
          <w:iCs/>
          <w:sz w:val="28"/>
          <w:szCs w:val="28"/>
        </w:rPr>
        <w:t>полигенеза</w:t>
      </w:r>
      <w:proofErr w:type="spellEnd"/>
      <w:r>
        <w:rPr>
          <w:iCs/>
          <w:sz w:val="28"/>
          <w:szCs w:val="28"/>
        </w:rPr>
        <w:t xml:space="preserve"> человеческого языка. </w:t>
      </w:r>
    </w:p>
    <w:p w14:paraId="2B018C99" w14:textId="77777777" w:rsidR="005F1884" w:rsidRDefault="005F1884" w:rsidP="008A4F78">
      <w:pPr>
        <w:suppressAutoHyphens/>
        <w:autoSpaceDE w:val="0"/>
        <w:autoSpaceDN w:val="0"/>
        <w:adjustRightInd w:val="0"/>
        <w:ind w:firstLine="709"/>
        <w:jc w:val="both"/>
        <w:rPr>
          <w:iCs/>
          <w:sz w:val="28"/>
          <w:szCs w:val="28"/>
        </w:rPr>
      </w:pPr>
      <w:r>
        <w:rPr>
          <w:iCs/>
          <w:sz w:val="28"/>
          <w:szCs w:val="28"/>
        </w:rPr>
        <w:t xml:space="preserve">Лингвистическая география </w:t>
      </w:r>
      <w:proofErr w:type="spellStart"/>
      <w:r>
        <w:rPr>
          <w:iCs/>
          <w:sz w:val="28"/>
          <w:szCs w:val="28"/>
        </w:rPr>
        <w:t>vs</w:t>
      </w:r>
      <w:proofErr w:type="spellEnd"/>
      <w:r>
        <w:rPr>
          <w:iCs/>
          <w:sz w:val="28"/>
          <w:szCs w:val="28"/>
        </w:rPr>
        <w:t xml:space="preserve"> компаративистика.</w:t>
      </w:r>
    </w:p>
    <w:p w14:paraId="757B8F90" w14:textId="77777777" w:rsidR="005F1884" w:rsidRDefault="005F1884" w:rsidP="008A4F78">
      <w:pPr>
        <w:suppressAutoHyphens/>
        <w:autoSpaceDE w:val="0"/>
        <w:autoSpaceDN w:val="0"/>
        <w:adjustRightInd w:val="0"/>
        <w:ind w:firstLine="709"/>
        <w:jc w:val="both"/>
        <w:rPr>
          <w:iCs/>
          <w:sz w:val="28"/>
          <w:szCs w:val="28"/>
        </w:rPr>
      </w:pPr>
      <w:r>
        <w:rPr>
          <w:iCs/>
          <w:sz w:val="28"/>
          <w:szCs w:val="28"/>
        </w:rPr>
        <w:t xml:space="preserve">Языки мира и языковые семьи (и </w:t>
      </w:r>
      <w:proofErr w:type="spellStart"/>
      <w:r>
        <w:rPr>
          <w:iCs/>
          <w:sz w:val="28"/>
          <w:szCs w:val="28"/>
        </w:rPr>
        <w:t>макросемьи</w:t>
      </w:r>
      <w:proofErr w:type="spellEnd"/>
      <w:r>
        <w:rPr>
          <w:iCs/>
          <w:sz w:val="28"/>
          <w:szCs w:val="28"/>
        </w:rPr>
        <w:t>).  Распределение языков мира на карте мира.</w:t>
      </w:r>
    </w:p>
    <w:p w14:paraId="203F7A2E" w14:textId="77777777" w:rsidR="005F1884" w:rsidRDefault="005F1884" w:rsidP="008A4F78">
      <w:pPr>
        <w:suppressAutoHyphens/>
        <w:autoSpaceDE w:val="0"/>
        <w:autoSpaceDN w:val="0"/>
        <w:adjustRightInd w:val="0"/>
        <w:ind w:firstLine="709"/>
        <w:jc w:val="both"/>
        <w:rPr>
          <w:iCs/>
          <w:sz w:val="28"/>
          <w:szCs w:val="28"/>
        </w:rPr>
      </w:pPr>
      <w:r>
        <w:rPr>
          <w:iCs/>
          <w:sz w:val="28"/>
          <w:szCs w:val="28"/>
        </w:rPr>
        <w:t>Индоевропеистика и лингвистический компаративизм. Главные этапы развития индоевропеистики и актуальные проблемы.</w:t>
      </w:r>
    </w:p>
    <w:p w14:paraId="3E3EFBB8" w14:textId="77777777" w:rsidR="005F1884" w:rsidRDefault="005F1884" w:rsidP="008A4F78">
      <w:pPr>
        <w:suppressAutoHyphens/>
        <w:autoSpaceDE w:val="0"/>
        <w:autoSpaceDN w:val="0"/>
        <w:adjustRightInd w:val="0"/>
        <w:ind w:firstLine="709"/>
        <w:jc w:val="both"/>
        <w:rPr>
          <w:iCs/>
          <w:sz w:val="28"/>
          <w:szCs w:val="28"/>
        </w:rPr>
      </w:pPr>
      <w:r>
        <w:rPr>
          <w:iCs/>
          <w:sz w:val="28"/>
          <w:szCs w:val="28"/>
        </w:rPr>
        <w:t xml:space="preserve">Современные взгляды на структуру праиндоевропейского языка: общая характеристика, грамматика, фонология. Диалектное членение праиндоевропейского языка. </w:t>
      </w:r>
    </w:p>
    <w:p w14:paraId="114BA6DA" w14:textId="77777777" w:rsidR="005F1884" w:rsidRDefault="005F1884" w:rsidP="008A4F78">
      <w:pPr>
        <w:suppressAutoHyphens/>
        <w:autoSpaceDE w:val="0"/>
        <w:autoSpaceDN w:val="0"/>
        <w:adjustRightInd w:val="0"/>
        <w:ind w:firstLine="709"/>
        <w:jc w:val="both"/>
        <w:rPr>
          <w:iCs/>
          <w:sz w:val="28"/>
          <w:szCs w:val="28"/>
        </w:rPr>
      </w:pPr>
      <w:r>
        <w:rPr>
          <w:iCs/>
          <w:sz w:val="28"/>
          <w:szCs w:val="28"/>
        </w:rPr>
        <w:t>Проблематика генеалогической классификация индоевропейских языков. Новый этап индоевропейского языкознания.</w:t>
      </w:r>
    </w:p>
    <w:p w14:paraId="1E4CA6FB" w14:textId="77777777" w:rsidR="005F1884" w:rsidRDefault="005F1884" w:rsidP="008A4F78">
      <w:pPr>
        <w:suppressAutoHyphens/>
        <w:autoSpaceDE w:val="0"/>
        <w:autoSpaceDN w:val="0"/>
        <w:adjustRightInd w:val="0"/>
        <w:ind w:firstLine="709"/>
        <w:jc w:val="both"/>
        <w:rPr>
          <w:iCs/>
          <w:sz w:val="28"/>
          <w:szCs w:val="28"/>
        </w:rPr>
      </w:pPr>
      <w:r>
        <w:rPr>
          <w:iCs/>
          <w:sz w:val="28"/>
          <w:szCs w:val="28"/>
        </w:rPr>
        <w:t xml:space="preserve">Лингвистическая характеристика древнеиндийского языка – санскрита. Литературное и научное наследие санскрита. </w:t>
      </w:r>
    </w:p>
    <w:p w14:paraId="7DAE9DFB" w14:textId="77777777" w:rsidR="005F1884" w:rsidRDefault="005F1884" w:rsidP="008A4F78">
      <w:pPr>
        <w:suppressAutoHyphens/>
        <w:autoSpaceDE w:val="0"/>
        <w:autoSpaceDN w:val="0"/>
        <w:adjustRightInd w:val="0"/>
        <w:ind w:firstLine="709"/>
        <w:jc w:val="both"/>
        <w:rPr>
          <w:iCs/>
          <w:sz w:val="28"/>
          <w:szCs w:val="28"/>
        </w:rPr>
      </w:pPr>
      <w:r>
        <w:rPr>
          <w:iCs/>
          <w:sz w:val="28"/>
          <w:szCs w:val="28"/>
        </w:rPr>
        <w:t xml:space="preserve">Лингвистическая характеристика древнегреческого языка: лексические и морфологические особенности. Древнегреческий язык </w:t>
      </w:r>
      <w:proofErr w:type="spellStart"/>
      <w:r>
        <w:rPr>
          <w:iCs/>
          <w:sz w:val="28"/>
          <w:szCs w:val="28"/>
        </w:rPr>
        <w:t>vs</w:t>
      </w:r>
      <w:proofErr w:type="spellEnd"/>
      <w:r>
        <w:rPr>
          <w:iCs/>
          <w:sz w:val="28"/>
          <w:szCs w:val="28"/>
        </w:rPr>
        <w:t xml:space="preserve"> новогреческий язык.</w:t>
      </w:r>
    </w:p>
    <w:p w14:paraId="2EEFAC3B" w14:textId="77777777" w:rsidR="005F1884" w:rsidRDefault="005F1884" w:rsidP="008A4F78">
      <w:pPr>
        <w:suppressAutoHyphens/>
        <w:autoSpaceDE w:val="0"/>
        <w:autoSpaceDN w:val="0"/>
        <w:adjustRightInd w:val="0"/>
        <w:ind w:firstLine="709"/>
        <w:jc w:val="both"/>
        <w:rPr>
          <w:iCs/>
          <w:sz w:val="28"/>
          <w:szCs w:val="28"/>
        </w:rPr>
      </w:pPr>
      <w:r>
        <w:rPr>
          <w:iCs/>
          <w:sz w:val="28"/>
          <w:szCs w:val="28"/>
        </w:rPr>
        <w:t xml:space="preserve">Германская группа языков: основные таксономические параметры. Современное состояние германистики. </w:t>
      </w:r>
    </w:p>
    <w:p w14:paraId="3BAF2BA0" w14:textId="77777777" w:rsidR="005F1884" w:rsidRDefault="005F1884" w:rsidP="008A4F78">
      <w:pPr>
        <w:suppressAutoHyphens/>
        <w:autoSpaceDE w:val="0"/>
        <w:autoSpaceDN w:val="0"/>
        <w:adjustRightInd w:val="0"/>
        <w:ind w:firstLine="709"/>
        <w:jc w:val="both"/>
        <w:rPr>
          <w:iCs/>
          <w:sz w:val="28"/>
          <w:szCs w:val="28"/>
        </w:rPr>
      </w:pPr>
      <w:r>
        <w:rPr>
          <w:iCs/>
          <w:sz w:val="28"/>
          <w:szCs w:val="28"/>
        </w:rPr>
        <w:t>Две ветви италийских  языков: основные таксономические параметры.</w:t>
      </w:r>
    </w:p>
    <w:p w14:paraId="4A296AF2" w14:textId="77777777" w:rsidR="005F1884" w:rsidRDefault="005F1884" w:rsidP="008A4F78">
      <w:pPr>
        <w:suppressAutoHyphens/>
        <w:autoSpaceDE w:val="0"/>
        <w:autoSpaceDN w:val="0"/>
        <w:adjustRightInd w:val="0"/>
        <w:ind w:firstLine="709"/>
        <w:jc w:val="both"/>
        <w:rPr>
          <w:iCs/>
          <w:sz w:val="28"/>
          <w:szCs w:val="28"/>
        </w:rPr>
      </w:pPr>
      <w:r>
        <w:rPr>
          <w:iCs/>
          <w:sz w:val="28"/>
          <w:szCs w:val="28"/>
        </w:rPr>
        <w:t xml:space="preserve">Латинский язык </w:t>
      </w:r>
      <w:proofErr w:type="spellStart"/>
      <w:r>
        <w:rPr>
          <w:iCs/>
          <w:sz w:val="28"/>
          <w:szCs w:val="28"/>
        </w:rPr>
        <w:t>vs</w:t>
      </w:r>
      <w:proofErr w:type="spellEnd"/>
      <w:r>
        <w:rPr>
          <w:iCs/>
          <w:sz w:val="28"/>
          <w:szCs w:val="28"/>
        </w:rPr>
        <w:t xml:space="preserve"> романские (</w:t>
      </w:r>
      <w:proofErr w:type="spellStart"/>
      <w:r>
        <w:rPr>
          <w:iCs/>
          <w:sz w:val="28"/>
          <w:szCs w:val="28"/>
        </w:rPr>
        <w:t>неолатинские</w:t>
      </w:r>
      <w:proofErr w:type="spellEnd"/>
      <w:r>
        <w:rPr>
          <w:iCs/>
          <w:sz w:val="28"/>
          <w:szCs w:val="28"/>
        </w:rPr>
        <w:t>) языки.</w:t>
      </w:r>
    </w:p>
    <w:p w14:paraId="31F8AD3E" w14:textId="77777777" w:rsidR="005F1884" w:rsidRDefault="005F1884" w:rsidP="008A4F78">
      <w:pPr>
        <w:suppressAutoHyphens/>
        <w:autoSpaceDE w:val="0"/>
        <w:autoSpaceDN w:val="0"/>
        <w:adjustRightInd w:val="0"/>
        <w:ind w:firstLine="709"/>
        <w:jc w:val="both"/>
        <w:rPr>
          <w:iCs/>
          <w:sz w:val="28"/>
          <w:szCs w:val="28"/>
        </w:rPr>
      </w:pPr>
      <w:r>
        <w:rPr>
          <w:iCs/>
          <w:sz w:val="28"/>
          <w:szCs w:val="28"/>
        </w:rPr>
        <w:t xml:space="preserve">Общеславянский (праславянский) и старославянский языки: лингвистическая </w:t>
      </w:r>
      <w:proofErr w:type="spellStart"/>
      <w:r>
        <w:rPr>
          <w:iCs/>
          <w:sz w:val="28"/>
          <w:szCs w:val="28"/>
        </w:rPr>
        <w:t>характеризация</w:t>
      </w:r>
      <w:proofErr w:type="spellEnd"/>
      <w:r>
        <w:rPr>
          <w:iCs/>
          <w:sz w:val="28"/>
          <w:szCs w:val="28"/>
        </w:rPr>
        <w:t>. Первые памятники славянского письма.</w:t>
      </w:r>
    </w:p>
    <w:p w14:paraId="2C1AE982" w14:textId="77777777" w:rsidR="005F1884" w:rsidRDefault="005F1884" w:rsidP="008A4F78">
      <w:pPr>
        <w:suppressAutoHyphens/>
        <w:autoSpaceDE w:val="0"/>
        <w:autoSpaceDN w:val="0"/>
        <w:adjustRightInd w:val="0"/>
        <w:ind w:firstLine="709"/>
        <w:jc w:val="both"/>
        <w:rPr>
          <w:iCs/>
          <w:sz w:val="28"/>
          <w:szCs w:val="28"/>
        </w:rPr>
      </w:pPr>
      <w:r>
        <w:rPr>
          <w:iCs/>
          <w:sz w:val="28"/>
          <w:szCs w:val="28"/>
        </w:rPr>
        <w:t>Современное состояние русистики и славистики в целом.</w:t>
      </w:r>
    </w:p>
    <w:p w14:paraId="1F7CECBB" w14:textId="77777777" w:rsidR="005F1884" w:rsidRDefault="005F1884" w:rsidP="008A4F78">
      <w:pPr>
        <w:suppressAutoHyphens/>
        <w:autoSpaceDE w:val="0"/>
        <w:ind w:firstLine="709"/>
        <w:jc w:val="both"/>
        <w:rPr>
          <w:iCs/>
          <w:sz w:val="28"/>
          <w:szCs w:val="28"/>
        </w:rPr>
      </w:pPr>
    </w:p>
    <w:p w14:paraId="169286DF" w14:textId="77777777" w:rsidR="005F1884" w:rsidRDefault="00EF68AB" w:rsidP="008A4F78">
      <w:pPr>
        <w:suppressAutoHyphens/>
        <w:autoSpaceDE w:val="0"/>
        <w:ind w:firstLine="709"/>
        <w:jc w:val="both"/>
        <w:rPr>
          <w:b/>
          <w:iCs/>
          <w:sz w:val="28"/>
          <w:szCs w:val="28"/>
        </w:rPr>
      </w:pPr>
      <w:r>
        <w:rPr>
          <w:b/>
          <w:iCs/>
          <w:sz w:val="28"/>
          <w:szCs w:val="28"/>
        </w:rPr>
        <w:t>7.2.</w:t>
      </w:r>
      <w:r w:rsidR="005F1884">
        <w:rPr>
          <w:b/>
          <w:iCs/>
          <w:sz w:val="28"/>
          <w:szCs w:val="28"/>
        </w:rPr>
        <w:t>3. Задания</w:t>
      </w:r>
      <w:r w:rsidR="005F1884">
        <w:rPr>
          <w:b/>
          <w:iCs/>
          <w:color w:val="00B050"/>
          <w:sz w:val="28"/>
          <w:szCs w:val="28"/>
        </w:rPr>
        <w:t xml:space="preserve"> </w:t>
      </w:r>
      <w:r>
        <w:rPr>
          <w:b/>
          <w:iCs/>
          <w:sz w:val="28"/>
          <w:szCs w:val="28"/>
        </w:rPr>
        <w:t>к зачету</w:t>
      </w:r>
      <w:r w:rsidR="005F1884">
        <w:rPr>
          <w:b/>
          <w:iCs/>
          <w:sz w:val="28"/>
          <w:szCs w:val="28"/>
        </w:rPr>
        <w:t>:</w:t>
      </w:r>
    </w:p>
    <w:p w14:paraId="0E4CD0B0" w14:textId="77777777" w:rsidR="005F1884" w:rsidRDefault="005F1884" w:rsidP="008A4F78">
      <w:pPr>
        <w:suppressAutoHyphens/>
        <w:autoSpaceDE w:val="0"/>
        <w:autoSpaceDN w:val="0"/>
        <w:adjustRightInd w:val="0"/>
        <w:ind w:firstLine="709"/>
        <w:jc w:val="both"/>
        <w:rPr>
          <w:sz w:val="28"/>
          <w:szCs w:val="28"/>
        </w:rPr>
      </w:pPr>
      <w:r>
        <w:rPr>
          <w:sz w:val="28"/>
          <w:szCs w:val="28"/>
        </w:rPr>
        <w:t>Данный вид работы не предусмотрен.</w:t>
      </w:r>
    </w:p>
    <w:p w14:paraId="33EEA1D7" w14:textId="77777777" w:rsidR="005F1884" w:rsidRDefault="005F1884" w:rsidP="008A4F78">
      <w:pPr>
        <w:ind w:firstLine="709"/>
        <w:jc w:val="both"/>
        <w:rPr>
          <w:b/>
          <w:bCs/>
          <w:sz w:val="28"/>
          <w:szCs w:val="28"/>
        </w:rPr>
      </w:pPr>
    </w:p>
    <w:p w14:paraId="64C38DE5" w14:textId="77777777" w:rsidR="005F1884" w:rsidRDefault="00127154" w:rsidP="008A4F78">
      <w:pPr>
        <w:tabs>
          <w:tab w:val="left" w:pos="0"/>
        </w:tabs>
        <w:autoSpaceDE w:val="0"/>
        <w:ind w:firstLine="709"/>
        <w:jc w:val="both"/>
        <w:rPr>
          <w:b/>
          <w:bCs/>
          <w:sz w:val="28"/>
          <w:szCs w:val="28"/>
        </w:rPr>
      </w:pPr>
      <w:r>
        <w:rPr>
          <w:b/>
          <w:bCs/>
          <w:sz w:val="28"/>
          <w:szCs w:val="28"/>
        </w:rPr>
        <w:t>7.2.4</w:t>
      </w:r>
      <w:r w:rsidR="005F1884">
        <w:rPr>
          <w:b/>
          <w:bCs/>
          <w:sz w:val="28"/>
          <w:szCs w:val="28"/>
        </w:rPr>
        <w:t xml:space="preserve">. Шкала оценивания </w:t>
      </w:r>
      <w:r w:rsidR="005F1884">
        <w:rPr>
          <w:b/>
          <w:sz w:val="28"/>
          <w:szCs w:val="28"/>
        </w:rPr>
        <w:t>сформированности компетенций</w:t>
      </w:r>
      <w:r w:rsidR="005F1884">
        <w:rPr>
          <w:b/>
          <w:bCs/>
          <w:sz w:val="28"/>
          <w:szCs w:val="28"/>
        </w:rPr>
        <w:t xml:space="preserve"> по дисциплине</w:t>
      </w:r>
    </w:p>
    <w:p w14:paraId="3D276D66" w14:textId="77777777" w:rsidR="005F1884" w:rsidRDefault="005F1884" w:rsidP="008A4F78">
      <w:pPr>
        <w:autoSpaceDE w:val="0"/>
        <w:ind w:firstLine="709"/>
        <w:jc w:val="both"/>
        <w:rPr>
          <w:bCs/>
          <w:sz w:val="28"/>
          <w:szCs w:val="28"/>
        </w:rPr>
      </w:pPr>
      <w:r>
        <w:rPr>
          <w:bCs/>
          <w:sz w:val="28"/>
          <w:szCs w:val="28"/>
        </w:rPr>
        <w:t>Перечень компетенций, индикаторов компетенций выпускников ОПОП ВО с указанием результатов обучения (знать, уметь, владеть), характеризующих этапы их формирования, описание показателей и критериев оценивания компетенций на различных этапах их формирования</w:t>
      </w:r>
    </w:p>
    <w:tbl>
      <w:tblPr>
        <w:tblW w:w="10206" w:type="dxa"/>
        <w:tblInd w:w="108" w:type="dxa"/>
        <w:tblLayout w:type="fixed"/>
        <w:tblLook w:val="04A0" w:firstRow="1" w:lastRow="0" w:firstColumn="1" w:lastColumn="0" w:noHBand="0" w:noVBand="1"/>
      </w:tblPr>
      <w:tblGrid>
        <w:gridCol w:w="1418"/>
        <w:gridCol w:w="1876"/>
        <w:gridCol w:w="1696"/>
        <w:gridCol w:w="1985"/>
        <w:gridCol w:w="3231"/>
      </w:tblGrid>
      <w:tr w:rsidR="00266CE9" w14:paraId="3CF3991A" w14:textId="77777777" w:rsidTr="00FA3A3B">
        <w:trPr>
          <w:trHeight w:val="298"/>
        </w:trPr>
        <w:tc>
          <w:tcPr>
            <w:tcW w:w="1418" w:type="dxa"/>
            <w:vMerge w:val="restart"/>
            <w:tcBorders>
              <w:top w:val="single" w:sz="4" w:space="0" w:color="000000"/>
              <w:left w:val="single" w:sz="4" w:space="0" w:color="000000"/>
              <w:bottom w:val="single" w:sz="4" w:space="0" w:color="000000"/>
              <w:right w:val="nil"/>
            </w:tcBorders>
            <w:hideMark/>
          </w:tcPr>
          <w:p w14:paraId="2C9CA86A" w14:textId="77777777" w:rsidR="00266CE9" w:rsidRDefault="00266CE9" w:rsidP="00364168">
            <w:pPr>
              <w:tabs>
                <w:tab w:val="left" w:pos="284"/>
                <w:tab w:val="left" w:pos="698"/>
                <w:tab w:val="right" w:pos="9639"/>
              </w:tabs>
              <w:jc w:val="both"/>
              <w:rPr>
                <w:bCs/>
                <w:color w:val="000000"/>
                <w:sz w:val="20"/>
                <w:szCs w:val="20"/>
              </w:rPr>
            </w:pPr>
            <w:r>
              <w:rPr>
                <w:bCs/>
                <w:color w:val="000000"/>
                <w:sz w:val="20"/>
                <w:szCs w:val="20"/>
              </w:rPr>
              <w:t>Планируемые результаты обучения по дисциплине</w:t>
            </w:r>
          </w:p>
        </w:tc>
        <w:tc>
          <w:tcPr>
            <w:tcW w:w="8788" w:type="dxa"/>
            <w:gridSpan w:val="4"/>
            <w:tcBorders>
              <w:top w:val="single" w:sz="4" w:space="0" w:color="000000"/>
              <w:left w:val="single" w:sz="4" w:space="0" w:color="000000"/>
              <w:bottom w:val="single" w:sz="4" w:space="0" w:color="000000"/>
              <w:right w:val="single" w:sz="4" w:space="0" w:color="000000"/>
            </w:tcBorders>
            <w:hideMark/>
          </w:tcPr>
          <w:p w14:paraId="10F5B37E" w14:textId="77777777" w:rsidR="00266CE9" w:rsidRDefault="00266CE9" w:rsidP="00364168">
            <w:pPr>
              <w:tabs>
                <w:tab w:val="left" w:pos="284"/>
                <w:tab w:val="left" w:pos="698"/>
                <w:tab w:val="right" w:pos="9639"/>
              </w:tabs>
              <w:ind w:firstLine="567"/>
              <w:jc w:val="center"/>
              <w:rPr>
                <w:bCs/>
                <w:color w:val="000000"/>
                <w:sz w:val="20"/>
                <w:szCs w:val="20"/>
              </w:rPr>
            </w:pPr>
            <w:r>
              <w:rPr>
                <w:bCs/>
                <w:color w:val="000000"/>
                <w:sz w:val="20"/>
                <w:szCs w:val="20"/>
              </w:rPr>
              <w:t>Критерии оценивания результатов обучения по дисциплине</w:t>
            </w:r>
          </w:p>
        </w:tc>
      </w:tr>
      <w:tr w:rsidR="00266CE9" w14:paraId="0A69C403" w14:textId="77777777" w:rsidTr="00FA3A3B">
        <w:trPr>
          <w:trHeight w:val="318"/>
        </w:trPr>
        <w:tc>
          <w:tcPr>
            <w:tcW w:w="1418" w:type="dxa"/>
            <w:vMerge/>
            <w:tcBorders>
              <w:top w:val="single" w:sz="4" w:space="0" w:color="000000"/>
              <w:left w:val="single" w:sz="4" w:space="0" w:color="000000"/>
              <w:bottom w:val="single" w:sz="4" w:space="0" w:color="000000"/>
              <w:right w:val="nil"/>
            </w:tcBorders>
            <w:vAlign w:val="center"/>
            <w:hideMark/>
          </w:tcPr>
          <w:p w14:paraId="68455A5A" w14:textId="77777777" w:rsidR="00266CE9" w:rsidRDefault="00266CE9" w:rsidP="00364168">
            <w:pPr>
              <w:rPr>
                <w:bCs/>
                <w:color w:val="000000"/>
                <w:sz w:val="20"/>
                <w:szCs w:val="20"/>
              </w:rPr>
            </w:pPr>
          </w:p>
        </w:tc>
        <w:tc>
          <w:tcPr>
            <w:tcW w:w="1876" w:type="dxa"/>
            <w:tcBorders>
              <w:top w:val="single" w:sz="4" w:space="0" w:color="000000"/>
              <w:left w:val="single" w:sz="4" w:space="0" w:color="000000"/>
              <w:bottom w:val="single" w:sz="4" w:space="0" w:color="000000"/>
              <w:right w:val="nil"/>
            </w:tcBorders>
            <w:hideMark/>
          </w:tcPr>
          <w:p w14:paraId="47A81BB7" w14:textId="77777777" w:rsidR="00266CE9" w:rsidRDefault="00266CE9" w:rsidP="00364168">
            <w:pPr>
              <w:tabs>
                <w:tab w:val="left" w:pos="284"/>
                <w:tab w:val="left" w:pos="698"/>
                <w:tab w:val="right" w:pos="9639"/>
              </w:tabs>
              <w:jc w:val="center"/>
              <w:rPr>
                <w:bCs/>
                <w:color w:val="000000"/>
                <w:sz w:val="14"/>
                <w:szCs w:val="14"/>
              </w:rPr>
            </w:pPr>
            <w:r>
              <w:rPr>
                <w:bCs/>
                <w:color w:val="000000"/>
                <w:sz w:val="14"/>
                <w:szCs w:val="14"/>
              </w:rPr>
              <w:t>«неудовлетворительно»</w:t>
            </w:r>
          </w:p>
        </w:tc>
        <w:tc>
          <w:tcPr>
            <w:tcW w:w="1696" w:type="dxa"/>
            <w:tcBorders>
              <w:top w:val="single" w:sz="4" w:space="0" w:color="000000"/>
              <w:left w:val="single" w:sz="4" w:space="0" w:color="000000"/>
              <w:bottom w:val="single" w:sz="4" w:space="0" w:color="000000"/>
              <w:right w:val="nil"/>
            </w:tcBorders>
            <w:hideMark/>
          </w:tcPr>
          <w:p w14:paraId="173C2056" w14:textId="77777777" w:rsidR="00266CE9" w:rsidRDefault="00266CE9" w:rsidP="00364168">
            <w:pPr>
              <w:tabs>
                <w:tab w:val="left" w:pos="284"/>
                <w:tab w:val="left" w:pos="698"/>
                <w:tab w:val="right" w:pos="9639"/>
              </w:tabs>
              <w:rPr>
                <w:bCs/>
                <w:color w:val="000000"/>
                <w:sz w:val="14"/>
                <w:szCs w:val="14"/>
              </w:rPr>
            </w:pPr>
            <w:r>
              <w:rPr>
                <w:bCs/>
                <w:color w:val="000000"/>
                <w:sz w:val="14"/>
                <w:szCs w:val="14"/>
              </w:rPr>
              <w:t>«удовлетворительно»</w:t>
            </w:r>
          </w:p>
        </w:tc>
        <w:tc>
          <w:tcPr>
            <w:tcW w:w="1985" w:type="dxa"/>
            <w:tcBorders>
              <w:top w:val="single" w:sz="4" w:space="0" w:color="000000"/>
              <w:left w:val="single" w:sz="4" w:space="0" w:color="000000"/>
              <w:bottom w:val="single" w:sz="4" w:space="0" w:color="000000"/>
              <w:right w:val="nil"/>
            </w:tcBorders>
            <w:hideMark/>
          </w:tcPr>
          <w:p w14:paraId="78B14972" w14:textId="77777777" w:rsidR="00266CE9" w:rsidRDefault="00266CE9" w:rsidP="00364168">
            <w:pPr>
              <w:tabs>
                <w:tab w:val="left" w:pos="284"/>
                <w:tab w:val="left" w:pos="698"/>
                <w:tab w:val="right" w:pos="9639"/>
              </w:tabs>
              <w:jc w:val="center"/>
              <w:rPr>
                <w:bCs/>
                <w:color w:val="000000"/>
                <w:sz w:val="14"/>
                <w:szCs w:val="14"/>
              </w:rPr>
            </w:pPr>
            <w:r>
              <w:rPr>
                <w:bCs/>
                <w:color w:val="000000"/>
                <w:sz w:val="14"/>
                <w:szCs w:val="14"/>
              </w:rPr>
              <w:t>«хорошо»</w:t>
            </w:r>
          </w:p>
        </w:tc>
        <w:tc>
          <w:tcPr>
            <w:tcW w:w="3231" w:type="dxa"/>
            <w:tcBorders>
              <w:top w:val="single" w:sz="4" w:space="0" w:color="000000"/>
              <w:left w:val="single" w:sz="4" w:space="0" w:color="000000"/>
              <w:bottom w:val="single" w:sz="4" w:space="0" w:color="000000"/>
              <w:right w:val="single" w:sz="4" w:space="0" w:color="000000"/>
            </w:tcBorders>
            <w:hideMark/>
          </w:tcPr>
          <w:p w14:paraId="445BA22F" w14:textId="77777777" w:rsidR="00266CE9" w:rsidRDefault="00266CE9" w:rsidP="00364168">
            <w:pPr>
              <w:tabs>
                <w:tab w:val="left" w:pos="284"/>
                <w:tab w:val="left" w:pos="698"/>
                <w:tab w:val="right" w:pos="9639"/>
              </w:tabs>
              <w:jc w:val="center"/>
              <w:rPr>
                <w:bCs/>
                <w:color w:val="000000"/>
                <w:sz w:val="14"/>
                <w:szCs w:val="14"/>
              </w:rPr>
            </w:pPr>
            <w:r>
              <w:rPr>
                <w:bCs/>
                <w:color w:val="000000"/>
                <w:sz w:val="14"/>
                <w:szCs w:val="14"/>
              </w:rPr>
              <w:t>«отлично»</w:t>
            </w:r>
          </w:p>
        </w:tc>
      </w:tr>
      <w:tr w:rsidR="00266CE9" w14:paraId="317286D4" w14:textId="77777777" w:rsidTr="00FA3A3B">
        <w:tc>
          <w:tcPr>
            <w:tcW w:w="1418" w:type="dxa"/>
            <w:vMerge/>
            <w:tcBorders>
              <w:top w:val="single" w:sz="4" w:space="0" w:color="000000"/>
              <w:left w:val="single" w:sz="4" w:space="0" w:color="000000"/>
              <w:bottom w:val="single" w:sz="4" w:space="0" w:color="000000"/>
              <w:right w:val="nil"/>
            </w:tcBorders>
            <w:vAlign w:val="center"/>
            <w:hideMark/>
          </w:tcPr>
          <w:p w14:paraId="16915FE3" w14:textId="77777777" w:rsidR="00266CE9" w:rsidRDefault="00266CE9" w:rsidP="00364168">
            <w:pPr>
              <w:rPr>
                <w:bCs/>
                <w:color w:val="000000"/>
                <w:sz w:val="20"/>
                <w:szCs w:val="20"/>
              </w:rPr>
            </w:pPr>
          </w:p>
        </w:tc>
        <w:tc>
          <w:tcPr>
            <w:tcW w:w="1876" w:type="dxa"/>
            <w:tcBorders>
              <w:top w:val="single" w:sz="4" w:space="0" w:color="000000"/>
              <w:left w:val="single" w:sz="4" w:space="0" w:color="000000"/>
              <w:bottom w:val="single" w:sz="4" w:space="0" w:color="000000"/>
              <w:right w:val="nil"/>
            </w:tcBorders>
            <w:shd w:val="clear" w:color="auto" w:fill="FFFFFF"/>
            <w:hideMark/>
          </w:tcPr>
          <w:p w14:paraId="6218552A" w14:textId="77777777" w:rsidR="00266CE9" w:rsidRDefault="00266CE9" w:rsidP="00364168">
            <w:pPr>
              <w:tabs>
                <w:tab w:val="left" w:pos="284"/>
                <w:tab w:val="left" w:pos="698"/>
                <w:tab w:val="right" w:pos="9639"/>
              </w:tabs>
              <w:jc w:val="center"/>
              <w:rPr>
                <w:sz w:val="18"/>
                <w:szCs w:val="18"/>
              </w:rPr>
            </w:pPr>
            <w:r>
              <w:rPr>
                <w:sz w:val="18"/>
                <w:szCs w:val="18"/>
              </w:rPr>
              <w:t>«не зачтено»</w:t>
            </w:r>
          </w:p>
        </w:tc>
        <w:tc>
          <w:tcPr>
            <w:tcW w:w="691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5A8813F5" w14:textId="77777777" w:rsidR="00266CE9" w:rsidRDefault="00266CE9" w:rsidP="00364168">
            <w:pPr>
              <w:tabs>
                <w:tab w:val="left" w:pos="284"/>
                <w:tab w:val="left" w:pos="698"/>
                <w:tab w:val="right" w:pos="9639"/>
              </w:tabs>
              <w:jc w:val="center"/>
              <w:rPr>
                <w:sz w:val="18"/>
                <w:szCs w:val="18"/>
              </w:rPr>
            </w:pPr>
            <w:r>
              <w:rPr>
                <w:sz w:val="18"/>
                <w:szCs w:val="18"/>
              </w:rPr>
              <w:t>«зачтено»</w:t>
            </w:r>
          </w:p>
        </w:tc>
      </w:tr>
      <w:tr w:rsidR="00FA3A3B" w14:paraId="0CCE5B3C" w14:textId="77777777" w:rsidTr="00FA3A3B">
        <w:tc>
          <w:tcPr>
            <w:tcW w:w="1418" w:type="dxa"/>
            <w:vMerge/>
            <w:tcBorders>
              <w:top w:val="single" w:sz="4" w:space="0" w:color="000000"/>
              <w:left w:val="single" w:sz="4" w:space="0" w:color="000000"/>
              <w:bottom w:val="single" w:sz="4" w:space="0" w:color="000000"/>
              <w:right w:val="nil"/>
            </w:tcBorders>
            <w:vAlign w:val="center"/>
            <w:hideMark/>
          </w:tcPr>
          <w:p w14:paraId="11AB5147" w14:textId="77777777" w:rsidR="00FA3A3B" w:rsidRDefault="00FA3A3B" w:rsidP="00364168">
            <w:pPr>
              <w:rPr>
                <w:bCs/>
                <w:color w:val="000000"/>
                <w:sz w:val="20"/>
                <w:szCs w:val="20"/>
              </w:rPr>
            </w:pPr>
          </w:p>
        </w:tc>
        <w:tc>
          <w:tcPr>
            <w:tcW w:w="1876" w:type="dxa"/>
            <w:tcBorders>
              <w:top w:val="single" w:sz="4" w:space="0" w:color="000000"/>
              <w:left w:val="single" w:sz="4" w:space="0" w:color="000000"/>
              <w:bottom w:val="single" w:sz="4" w:space="0" w:color="000000"/>
              <w:right w:val="nil"/>
            </w:tcBorders>
            <w:shd w:val="clear" w:color="auto" w:fill="FFFFFF"/>
            <w:hideMark/>
          </w:tcPr>
          <w:p w14:paraId="62AADBAF" w14:textId="77777777" w:rsidR="00FA3A3B" w:rsidRDefault="00FA3A3B" w:rsidP="00364168">
            <w:pPr>
              <w:rPr>
                <w:color w:val="000000"/>
                <w:sz w:val="18"/>
                <w:szCs w:val="18"/>
              </w:rPr>
            </w:pPr>
            <w:r>
              <w:rPr>
                <w:color w:val="000000"/>
                <w:sz w:val="18"/>
                <w:szCs w:val="18"/>
              </w:rPr>
              <w:t>Уровень знаний ниже минимальных требований.</w:t>
            </w:r>
          </w:p>
          <w:p w14:paraId="4FBAAAA8" w14:textId="77777777" w:rsidR="00FA3A3B" w:rsidRDefault="00FA3A3B" w:rsidP="00364168">
            <w:pPr>
              <w:rPr>
                <w:color w:val="000000"/>
                <w:sz w:val="18"/>
                <w:szCs w:val="18"/>
              </w:rPr>
            </w:pPr>
          </w:p>
          <w:p w14:paraId="4731BFF4" w14:textId="77777777" w:rsidR="00FA3A3B" w:rsidRDefault="00FA3A3B" w:rsidP="00364168">
            <w:pPr>
              <w:rPr>
                <w:color w:val="000000"/>
                <w:sz w:val="18"/>
                <w:szCs w:val="18"/>
              </w:rPr>
            </w:pPr>
          </w:p>
          <w:p w14:paraId="5A9DD412" w14:textId="77777777" w:rsidR="00FA3A3B" w:rsidRDefault="00FA3A3B" w:rsidP="00364168">
            <w:pPr>
              <w:rPr>
                <w:color w:val="000000"/>
                <w:sz w:val="18"/>
                <w:szCs w:val="18"/>
              </w:rPr>
            </w:pPr>
          </w:p>
          <w:p w14:paraId="73DDADF9" w14:textId="77777777" w:rsidR="00FA3A3B" w:rsidRDefault="00FA3A3B" w:rsidP="00364168">
            <w:pPr>
              <w:rPr>
                <w:color w:val="000000"/>
                <w:sz w:val="18"/>
                <w:szCs w:val="18"/>
              </w:rPr>
            </w:pPr>
            <w:r>
              <w:rPr>
                <w:color w:val="000000"/>
                <w:sz w:val="18"/>
                <w:szCs w:val="18"/>
              </w:rPr>
              <w:t>Имели место грубые ошибки.</w:t>
            </w:r>
          </w:p>
          <w:p w14:paraId="1A6817D4" w14:textId="77777777" w:rsidR="00FA3A3B" w:rsidRDefault="00FA3A3B" w:rsidP="00364168">
            <w:pPr>
              <w:rPr>
                <w:color w:val="000000"/>
                <w:sz w:val="18"/>
                <w:szCs w:val="18"/>
              </w:rPr>
            </w:pPr>
          </w:p>
          <w:p w14:paraId="7459D799" w14:textId="2666E8EC" w:rsidR="00FA3A3B" w:rsidRDefault="00FA3A3B" w:rsidP="00364168">
            <w:pPr>
              <w:tabs>
                <w:tab w:val="left" w:pos="284"/>
                <w:tab w:val="left" w:pos="698"/>
                <w:tab w:val="right" w:pos="9639"/>
              </w:tabs>
              <w:jc w:val="center"/>
              <w:rPr>
                <w:sz w:val="18"/>
                <w:szCs w:val="18"/>
              </w:rPr>
            </w:pPr>
            <w:r>
              <w:rPr>
                <w:color w:val="000000"/>
                <w:sz w:val="18"/>
                <w:szCs w:val="18"/>
              </w:rPr>
              <w:t>Невозможно оценить полноту знаний вследствие отказа обучающегося от ответа.</w:t>
            </w:r>
          </w:p>
        </w:tc>
        <w:tc>
          <w:tcPr>
            <w:tcW w:w="1696" w:type="dxa"/>
            <w:tcBorders>
              <w:top w:val="single" w:sz="4" w:space="0" w:color="000000"/>
              <w:left w:val="single" w:sz="4" w:space="0" w:color="000000"/>
              <w:bottom w:val="single" w:sz="4" w:space="0" w:color="000000"/>
              <w:right w:val="nil"/>
            </w:tcBorders>
            <w:shd w:val="clear" w:color="auto" w:fill="FFFFFF"/>
            <w:hideMark/>
          </w:tcPr>
          <w:p w14:paraId="5A60ED88" w14:textId="77777777" w:rsidR="00FA3A3B" w:rsidRDefault="00FA3A3B" w:rsidP="00364168">
            <w:pPr>
              <w:rPr>
                <w:color w:val="000000"/>
                <w:sz w:val="18"/>
                <w:szCs w:val="18"/>
              </w:rPr>
            </w:pPr>
            <w:r>
              <w:rPr>
                <w:color w:val="000000"/>
                <w:sz w:val="18"/>
                <w:szCs w:val="18"/>
              </w:rPr>
              <w:lastRenderedPageBreak/>
              <w:t xml:space="preserve">Минимально допустимый уровень знаний. </w:t>
            </w:r>
          </w:p>
          <w:p w14:paraId="5385670D" w14:textId="77777777" w:rsidR="00FA3A3B" w:rsidRDefault="00FA3A3B" w:rsidP="00364168">
            <w:pPr>
              <w:rPr>
                <w:color w:val="000000"/>
                <w:sz w:val="18"/>
                <w:szCs w:val="18"/>
              </w:rPr>
            </w:pPr>
          </w:p>
          <w:p w14:paraId="3FCF4619" w14:textId="77777777" w:rsidR="00FA3A3B" w:rsidRDefault="00FA3A3B" w:rsidP="00364168">
            <w:pPr>
              <w:rPr>
                <w:color w:val="000000"/>
                <w:sz w:val="18"/>
                <w:szCs w:val="18"/>
              </w:rPr>
            </w:pPr>
          </w:p>
          <w:p w14:paraId="0DC107E6" w14:textId="77777777" w:rsidR="00FA3A3B" w:rsidRDefault="00FA3A3B" w:rsidP="00364168">
            <w:pPr>
              <w:rPr>
                <w:color w:val="000000"/>
                <w:sz w:val="18"/>
                <w:szCs w:val="18"/>
              </w:rPr>
            </w:pPr>
          </w:p>
          <w:p w14:paraId="35B0FB60" w14:textId="4158BBBA" w:rsidR="00FA3A3B" w:rsidRDefault="00FA3A3B" w:rsidP="00364168">
            <w:pPr>
              <w:tabs>
                <w:tab w:val="left" w:pos="284"/>
                <w:tab w:val="left" w:pos="698"/>
                <w:tab w:val="right" w:pos="9639"/>
              </w:tabs>
              <w:jc w:val="center"/>
              <w:rPr>
                <w:sz w:val="18"/>
                <w:szCs w:val="18"/>
              </w:rPr>
            </w:pPr>
            <w:r>
              <w:rPr>
                <w:color w:val="000000"/>
                <w:sz w:val="18"/>
                <w:szCs w:val="18"/>
              </w:rPr>
              <w:t>Допущено много негрубых ошибок.</w:t>
            </w:r>
          </w:p>
        </w:tc>
        <w:tc>
          <w:tcPr>
            <w:tcW w:w="1985" w:type="dxa"/>
            <w:tcBorders>
              <w:top w:val="single" w:sz="4" w:space="0" w:color="000000"/>
              <w:left w:val="single" w:sz="4" w:space="0" w:color="000000"/>
              <w:bottom w:val="single" w:sz="4" w:space="0" w:color="000000"/>
              <w:right w:val="nil"/>
            </w:tcBorders>
            <w:shd w:val="clear" w:color="auto" w:fill="FFFFFF"/>
            <w:hideMark/>
          </w:tcPr>
          <w:p w14:paraId="57BED0D8" w14:textId="77777777" w:rsidR="00FA3A3B" w:rsidRDefault="00FA3A3B" w:rsidP="00364168">
            <w:pPr>
              <w:rPr>
                <w:color w:val="000000"/>
                <w:sz w:val="18"/>
                <w:szCs w:val="18"/>
              </w:rPr>
            </w:pPr>
            <w:r>
              <w:rPr>
                <w:color w:val="000000"/>
                <w:sz w:val="18"/>
                <w:szCs w:val="18"/>
              </w:rPr>
              <w:lastRenderedPageBreak/>
              <w:t xml:space="preserve">Уровень знаний в объеме, соответствующем программе </w:t>
            </w:r>
            <w:r>
              <w:rPr>
                <w:color w:val="000000"/>
                <w:sz w:val="18"/>
                <w:szCs w:val="18"/>
              </w:rPr>
              <w:lastRenderedPageBreak/>
              <w:t xml:space="preserve">подготовки. </w:t>
            </w:r>
          </w:p>
          <w:p w14:paraId="4E5ED92B" w14:textId="77777777" w:rsidR="00FA3A3B" w:rsidRDefault="00FA3A3B" w:rsidP="00364168">
            <w:pPr>
              <w:rPr>
                <w:color w:val="000000"/>
                <w:sz w:val="18"/>
                <w:szCs w:val="18"/>
              </w:rPr>
            </w:pPr>
          </w:p>
          <w:p w14:paraId="61A84FD7" w14:textId="27BE1346" w:rsidR="00FA3A3B" w:rsidRDefault="00FA3A3B" w:rsidP="00364168">
            <w:pPr>
              <w:tabs>
                <w:tab w:val="left" w:pos="284"/>
                <w:tab w:val="left" w:pos="698"/>
                <w:tab w:val="right" w:pos="9639"/>
              </w:tabs>
              <w:jc w:val="center"/>
              <w:rPr>
                <w:sz w:val="18"/>
                <w:szCs w:val="18"/>
              </w:rPr>
            </w:pPr>
            <w:r>
              <w:rPr>
                <w:color w:val="000000"/>
                <w:sz w:val="18"/>
                <w:szCs w:val="18"/>
              </w:rPr>
              <w:t>Допущено несколько  несущественных ошибок.</w:t>
            </w:r>
          </w:p>
        </w:tc>
        <w:tc>
          <w:tcPr>
            <w:tcW w:w="3231" w:type="dxa"/>
            <w:tcBorders>
              <w:top w:val="single" w:sz="4" w:space="0" w:color="000000"/>
              <w:left w:val="single" w:sz="4" w:space="0" w:color="000000"/>
              <w:bottom w:val="single" w:sz="4" w:space="0" w:color="000000"/>
              <w:right w:val="single" w:sz="4" w:space="0" w:color="000000"/>
            </w:tcBorders>
            <w:shd w:val="clear" w:color="auto" w:fill="FFFFFF"/>
            <w:hideMark/>
          </w:tcPr>
          <w:p w14:paraId="110BCD44" w14:textId="1DB45AC5" w:rsidR="00FA3A3B" w:rsidRDefault="00FA3A3B" w:rsidP="00364168">
            <w:pPr>
              <w:tabs>
                <w:tab w:val="left" w:pos="284"/>
                <w:tab w:val="left" w:pos="698"/>
                <w:tab w:val="right" w:pos="9639"/>
              </w:tabs>
              <w:jc w:val="center"/>
              <w:rPr>
                <w:sz w:val="18"/>
                <w:szCs w:val="18"/>
              </w:rPr>
            </w:pPr>
            <w:r>
              <w:rPr>
                <w:color w:val="000000"/>
                <w:sz w:val="18"/>
                <w:szCs w:val="18"/>
              </w:rPr>
              <w:lastRenderedPageBreak/>
              <w:t xml:space="preserve">Уровень знаний в объеме, соответствующем программе подготовки, или в объеме, превышающем программу подготовки, </w:t>
            </w:r>
            <w:r>
              <w:rPr>
                <w:color w:val="000000"/>
                <w:sz w:val="18"/>
                <w:szCs w:val="18"/>
              </w:rPr>
              <w:lastRenderedPageBreak/>
              <w:t>продемонстрирован без ошибок и погрешностей.</w:t>
            </w:r>
          </w:p>
        </w:tc>
      </w:tr>
      <w:tr w:rsidR="00FA3A3B" w14:paraId="7CF14221" w14:textId="77777777" w:rsidTr="00FA3A3B">
        <w:trPr>
          <w:cantSplit/>
          <w:trHeight w:val="3107"/>
        </w:trPr>
        <w:tc>
          <w:tcPr>
            <w:tcW w:w="1418" w:type="dxa"/>
            <w:tcBorders>
              <w:top w:val="single" w:sz="4" w:space="0" w:color="000000"/>
              <w:left w:val="single" w:sz="4" w:space="0" w:color="000000"/>
              <w:bottom w:val="single" w:sz="4" w:space="0" w:color="000000"/>
              <w:right w:val="nil"/>
            </w:tcBorders>
            <w:shd w:val="clear" w:color="auto" w:fill="FFFFFF"/>
            <w:textDirection w:val="btLr"/>
            <w:hideMark/>
          </w:tcPr>
          <w:p w14:paraId="638EC2BE" w14:textId="77777777" w:rsidR="00FA3A3B" w:rsidRDefault="00FA3A3B" w:rsidP="00364168">
            <w:pPr>
              <w:tabs>
                <w:tab w:val="left" w:pos="284"/>
                <w:tab w:val="left" w:pos="698"/>
                <w:tab w:val="right" w:pos="9639"/>
              </w:tabs>
              <w:ind w:left="113" w:right="113"/>
              <w:jc w:val="center"/>
              <w:rPr>
                <w:color w:val="000000"/>
                <w:sz w:val="16"/>
                <w:szCs w:val="16"/>
              </w:rPr>
            </w:pPr>
            <w:r>
              <w:rPr>
                <w:bCs/>
                <w:iCs/>
              </w:rPr>
              <w:lastRenderedPageBreak/>
              <w:t>Сформированность знаний (знать)</w:t>
            </w:r>
          </w:p>
        </w:tc>
        <w:tc>
          <w:tcPr>
            <w:tcW w:w="1876" w:type="dxa"/>
            <w:tcBorders>
              <w:top w:val="single" w:sz="4" w:space="0" w:color="000000"/>
              <w:left w:val="single" w:sz="4" w:space="0" w:color="000000"/>
              <w:bottom w:val="single" w:sz="4" w:space="0" w:color="000000"/>
              <w:right w:val="nil"/>
            </w:tcBorders>
            <w:shd w:val="clear" w:color="auto" w:fill="FFFFFF"/>
          </w:tcPr>
          <w:p w14:paraId="5CC83817" w14:textId="77777777" w:rsidR="00FA3A3B" w:rsidRDefault="00FA3A3B" w:rsidP="00364168">
            <w:pPr>
              <w:rPr>
                <w:color w:val="000000"/>
                <w:sz w:val="18"/>
                <w:szCs w:val="18"/>
              </w:rPr>
            </w:pPr>
            <w:r>
              <w:rPr>
                <w:color w:val="000000"/>
                <w:sz w:val="18"/>
                <w:szCs w:val="18"/>
              </w:rPr>
              <w:t xml:space="preserve">Отсутствие минимальных умений. </w:t>
            </w:r>
          </w:p>
          <w:p w14:paraId="081CAAB8" w14:textId="77777777" w:rsidR="00FA3A3B" w:rsidRDefault="00FA3A3B" w:rsidP="00364168">
            <w:pPr>
              <w:rPr>
                <w:color w:val="000000"/>
                <w:sz w:val="18"/>
                <w:szCs w:val="18"/>
              </w:rPr>
            </w:pPr>
          </w:p>
          <w:p w14:paraId="4ECDF895" w14:textId="77777777" w:rsidR="00FA3A3B" w:rsidRDefault="00FA3A3B" w:rsidP="00364168">
            <w:pPr>
              <w:rPr>
                <w:color w:val="000000"/>
                <w:sz w:val="18"/>
                <w:szCs w:val="18"/>
              </w:rPr>
            </w:pPr>
          </w:p>
          <w:p w14:paraId="4EC65E9E" w14:textId="77777777" w:rsidR="00FA3A3B" w:rsidRDefault="00FA3A3B" w:rsidP="00364168">
            <w:pPr>
              <w:rPr>
                <w:color w:val="000000"/>
                <w:sz w:val="18"/>
                <w:szCs w:val="18"/>
              </w:rPr>
            </w:pPr>
            <w:r>
              <w:rPr>
                <w:color w:val="000000"/>
                <w:sz w:val="18"/>
                <w:szCs w:val="18"/>
              </w:rPr>
              <w:t>При решении стандартных задач не продемонстрированы основные умения.</w:t>
            </w:r>
          </w:p>
          <w:p w14:paraId="2B28C238" w14:textId="77777777" w:rsidR="00FA3A3B" w:rsidRDefault="00FA3A3B" w:rsidP="00364168">
            <w:pPr>
              <w:rPr>
                <w:color w:val="000000"/>
                <w:sz w:val="18"/>
                <w:szCs w:val="18"/>
              </w:rPr>
            </w:pPr>
            <w:r>
              <w:rPr>
                <w:color w:val="000000"/>
                <w:sz w:val="18"/>
                <w:szCs w:val="18"/>
              </w:rPr>
              <w:t xml:space="preserve"> </w:t>
            </w:r>
          </w:p>
          <w:p w14:paraId="55AFAA9F" w14:textId="77777777" w:rsidR="00FA3A3B" w:rsidRDefault="00FA3A3B" w:rsidP="00364168">
            <w:pPr>
              <w:rPr>
                <w:color w:val="000000"/>
                <w:sz w:val="18"/>
                <w:szCs w:val="18"/>
              </w:rPr>
            </w:pPr>
            <w:r>
              <w:rPr>
                <w:color w:val="000000"/>
                <w:sz w:val="18"/>
                <w:szCs w:val="18"/>
              </w:rPr>
              <w:t>Имели место грубые ошибки.</w:t>
            </w:r>
          </w:p>
          <w:p w14:paraId="4F316C27" w14:textId="77777777" w:rsidR="00FA3A3B" w:rsidRDefault="00FA3A3B" w:rsidP="00364168">
            <w:pPr>
              <w:rPr>
                <w:color w:val="000000"/>
                <w:sz w:val="18"/>
                <w:szCs w:val="18"/>
              </w:rPr>
            </w:pPr>
          </w:p>
          <w:p w14:paraId="16D82051" w14:textId="360EFE91" w:rsidR="00FA3A3B" w:rsidRDefault="00FA3A3B" w:rsidP="00364168">
            <w:pPr>
              <w:tabs>
                <w:tab w:val="left" w:pos="284"/>
                <w:tab w:val="left" w:pos="698"/>
                <w:tab w:val="right" w:pos="9639"/>
              </w:tabs>
              <w:jc w:val="both"/>
              <w:rPr>
                <w:color w:val="000000"/>
                <w:sz w:val="18"/>
                <w:szCs w:val="18"/>
              </w:rPr>
            </w:pPr>
            <w:r>
              <w:rPr>
                <w:color w:val="000000"/>
                <w:sz w:val="18"/>
                <w:szCs w:val="18"/>
              </w:rPr>
              <w:t>Невозможно оценить наличие умений вследствие отказа обучающегося от ответа.</w:t>
            </w:r>
          </w:p>
        </w:tc>
        <w:tc>
          <w:tcPr>
            <w:tcW w:w="1696" w:type="dxa"/>
            <w:tcBorders>
              <w:top w:val="single" w:sz="4" w:space="0" w:color="000000"/>
              <w:left w:val="single" w:sz="4" w:space="0" w:color="000000"/>
              <w:bottom w:val="single" w:sz="4" w:space="0" w:color="000000"/>
              <w:right w:val="nil"/>
            </w:tcBorders>
            <w:shd w:val="clear" w:color="auto" w:fill="FFFFFF"/>
          </w:tcPr>
          <w:p w14:paraId="1D8C5048" w14:textId="77777777" w:rsidR="00FA3A3B" w:rsidRDefault="00FA3A3B" w:rsidP="00364168">
            <w:pPr>
              <w:rPr>
                <w:color w:val="000000"/>
                <w:sz w:val="18"/>
                <w:szCs w:val="18"/>
              </w:rPr>
            </w:pPr>
            <w:r>
              <w:rPr>
                <w:color w:val="000000"/>
                <w:sz w:val="18"/>
                <w:szCs w:val="18"/>
              </w:rPr>
              <w:t xml:space="preserve">Продемонстрированы основные умения. </w:t>
            </w:r>
          </w:p>
          <w:p w14:paraId="2AF0AE9A" w14:textId="77777777" w:rsidR="00FA3A3B" w:rsidRDefault="00FA3A3B" w:rsidP="00364168">
            <w:pPr>
              <w:rPr>
                <w:color w:val="000000"/>
                <w:sz w:val="18"/>
                <w:szCs w:val="18"/>
              </w:rPr>
            </w:pPr>
          </w:p>
          <w:p w14:paraId="6E67189E" w14:textId="77777777" w:rsidR="00FA3A3B" w:rsidRDefault="00FA3A3B" w:rsidP="00364168">
            <w:pPr>
              <w:rPr>
                <w:color w:val="000000"/>
                <w:sz w:val="18"/>
                <w:szCs w:val="18"/>
              </w:rPr>
            </w:pPr>
            <w:r>
              <w:rPr>
                <w:color w:val="000000"/>
                <w:sz w:val="18"/>
                <w:szCs w:val="18"/>
              </w:rPr>
              <w:t xml:space="preserve">Решены типовые задачи с негрубыми ошибками. </w:t>
            </w:r>
          </w:p>
          <w:p w14:paraId="04285AF7" w14:textId="77777777" w:rsidR="00FA3A3B" w:rsidRDefault="00FA3A3B" w:rsidP="00364168">
            <w:pPr>
              <w:rPr>
                <w:color w:val="000000"/>
                <w:sz w:val="18"/>
                <w:szCs w:val="18"/>
              </w:rPr>
            </w:pPr>
          </w:p>
          <w:p w14:paraId="614A1807" w14:textId="1B36690F" w:rsidR="00FA3A3B" w:rsidRDefault="00FA3A3B" w:rsidP="00364168">
            <w:pPr>
              <w:rPr>
                <w:color w:val="000000"/>
                <w:sz w:val="18"/>
                <w:szCs w:val="18"/>
              </w:rPr>
            </w:pPr>
            <w:r>
              <w:rPr>
                <w:color w:val="000000"/>
                <w:sz w:val="18"/>
                <w:szCs w:val="18"/>
              </w:rPr>
              <w:t>Выполнены все задания, но не в полном объеме.</w:t>
            </w:r>
          </w:p>
        </w:tc>
        <w:tc>
          <w:tcPr>
            <w:tcW w:w="1985" w:type="dxa"/>
            <w:tcBorders>
              <w:top w:val="single" w:sz="4" w:space="0" w:color="000000"/>
              <w:left w:val="single" w:sz="4" w:space="0" w:color="000000"/>
              <w:bottom w:val="single" w:sz="4" w:space="0" w:color="000000"/>
              <w:right w:val="nil"/>
            </w:tcBorders>
            <w:shd w:val="clear" w:color="auto" w:fill="FFFFFF"/>
          </w:tcPr>
          <w:p w14:paraId="0A3774B6" w14:textId="77777777" w:rsidR="00FA3A3B" w:rsidRDefault="00FA3A3B" w:rsidP="00364168">
            <w:pPr>
              <w:rPr>
                <w:color w:val="000000"/>
                <w:sz w:val="18"/>
                <w:szCs w:val="18"/>
              </w:rPr>
            </w:pPr>
            <w:r>
              <w:rPr>
                <w:color w:val="000000"/>
                <w:sz w:val="18"/>
                <w:szCs w:val="18"/>
              </w:rPr>
              <w:t>Продемонстрированы все основные умения.</w:t>
            </w:r>
          </w:p>
          <w:p w14:paraId="0C85113C" w14:textId="77777777" w:rsidR="00FA3A3B" w:rsidRDefault="00FA3A3B" w:rsidP="00364168">
            <w:pPr>
              <w:rPr>
                <w:color w:val="000000"/>
                <w:sz w:val="18"/>
                <w:szCs w:val="18"/>
              </w:rPr>
            </w:pPr>
          </w:p>
          <w:p w14:paraId="67F2D73A" w14:textId="77777777" w:rsidR="00FA3A3B" w:rsidRDefault="00FA3A3B" w:rsidP="00364168">
            <w:pPr>
              <w:rPr>
                <w:color w:val="000000"/>
                <w:sz w:val="18"/>
                <w:szCs w:val="18"/>
              </w:rPr>
            </w:pPr>
          </w:p>
          <w:p w14:paraId="6A37C142" w14:textId="77777777" w:rsidR="00FA3A3B" w:rsidRDefault="00FA3A3B" w:rsidP="00364168">
            <w:pPr>
              <w:rPr>
                <w:color w:val="000000"/>
                <w:sz w:val="18"/>
                <w:szCs w:val="18"/>
              </w:rPr>
            </w:pPr>
            <w:r>
              <w:rPr>
                <w:color w:val="000000"/>
                <w:sz w:val="18"/>
                <w:szCs w:val="18"/>
              </w:rPr>
              <w:t>Решены все основные задачи, но некоторые с негрубыми ошибками.</w:t>
            </w:r>
          </w:p>
          <w:p w14:paraId="77FDDE1C" w14:textId="77777777" w:rsidR="00FA3A3B" w:rsidRDefault="00FA3A3B" w:rsidP="00364168">
            <w:pPr>
              <w:rPr>
                <w:color w:val="000000"/>
                <w:sz w:val="18"/>
                <w:szCs w:val="18"/>
              </w:rPr>
            </w:pPr>
          </w:p>
          <w:p w14:paraId="613ECFE8" w14:textId="77777777" w:rsidR="00FA3A3B" w:rsidRDefault="00FA3A3B" w:rsidP="00364168">
            <w:pPr>
              <w:rPr>
                <w:color w:val="000000"/>
                <w:sz w:val="18"/>
                <w:szCs w:val="18"/>
              </w:rPr>
            </w:pPr>
          </w:p>
          <w:p w14:paraId="135ABF9A" w14:textId="41BADB50" w:rsidR="00FA3A3B" w:rsidRDefault="00FA3A3B" w:rsidP="00364168">
            <w:pPr>
              <w:tabs>
                <w:tab w:val="left" w:pos="284"/>
                <w:tab w:val="left" w:pos="698"/>
                <w:tab w:val="right" w:pos="9639"/>
              </w:tabs>
              <w:jc w:val="both"/>
              <w:rPr>
                <w:color w:val="000000"/>
                <w:sz w:val="18"/>
                <w:szCs w:val="18"/>
              </w:rPr>
            </w:pPr>
            <w:r>
              <w:rPr>
                <w:color w:val="000000"/>
                <w:sz w:val="18"/>
                <w:szCs w:val="18"/>
              </w:rPr>
              <w:t>Выполнены все задания, в полном объеме, но некоторые с недочетами.</w:t>
            </w:r>
          </w:p>
        </w:tc>
        <w:tc>
          <w:tcPr>
            <w:tcW w:w="3231" w:type="dxa"/>
            <w:tcBorders>
              <w:top w:val="single" w:sz="4" w:space="0" w:color="000000"/>
              <w:left w:val="single" w:sz="4" w:space="0" w:color="000000"/>
              <w:bottom w:val="single" w:sz="4" w:space="0" w:color="000000"/>
              <w:right w:val="single" w:sz="4" w:space="0" w:color="000000"/>
            </w:tcBorders>
            <w:shd w:val="clear" w:color="auto" w:fill="FFFFFF"/>
            <w:hideMark/>
          </w:tcPr>
          <w:p w14:paraId="146FE259" w14:textId="77777777" w:rsidR="00FA3A3B" w:rsidRDefault="00FA3A3B" w:rsidP="00364168">
            <w:pPr>
              <w:rPr>
                <w:color w:val="000000"/>
                <w:sz w:val="18"/>
                <w:szCs w:val="18"/>
              </w:rPr>
            </w:pPr>
            <w:r>
              <w:rPr>
                <w:color w:val="000000"/>
                <w:sz w:val="18"/>
                <w:szCs w:val="18"/>
              </w:rPr>
              <w:t>Продемонстрированы все основные умения.</w:t>
            </w:r>
          </w:p>
          <w:p w14:paraId="234B24C9" w14:textId="77777777" w:rsidR="00FA3A3B" w:rsidRDefault="00FA3A3B" w:rsidP="00364168">
            <w:pPr>
              <w:rPr>
                <w:color w:val="000000"/>
                <w:sz w:val="18"/>
                <w:szCs w:val="18"/>
              </w:rPr>
            </w:pPr>
          </w:p>
          <w:p w14:paraId="14CEEC31" w14:textId="77777777" w:rsidR="00FA3A3B" w:rsidRDefault="00FA3A3B" w:rsidP="00364168">
            <w:pPr>
              <w:rPr>
                <w:color w:val="000000"/>
                <w:sz w:val="18"/>
                <w:szCs w:val="18"/>
              </w:rPr>
            </w:pPr>
          </w:p>
          <w:p w14:paraId="6147DDFA" w14:textId="77777777" w:rsidR="00FA3A3B" w:rsidRDefault="00FA3A3B" w:rsidP="00364168">
            <w:pPr>
              <w:rPr>
                <w:color w:val="000000"/>
                <w:sz w:val="18"/>
                <w:szCs w:val="18"/>
              </w:rPr>
            </w:pPr>
            <w:r>
              <w:rPr>
                <w:color w:val="000000"/>
                <w:sz w:val="18"/>
                <w:szCs w:val="18"/>
              </w:rPr>
              <w:t xml:space="preserve">Решены все основные задачи. </w:t>
            </w:r>
          </w:p>
          <w:p w14:paraId="1D1BB948" w14:textId="77777777" w:rsidR="00FA3A3B" w:rsidRDefault="00FA3A3B" w:rsidP="00364168">
            <w:pPr>
              <w:rPr>
                <w:color w:val="000000"/>
                <w:sz w:val="18"/>
                <w:szCs w:val="18"/>
              </w:rPr>
            </w:pPr>
          </w:p>
          <w:p w14:paraId="4B9FC37E" w14:textId="77777777" w:rsidR="00FA3A3B" w:rsidRDefault="00FA3A3B" w:rsidP="00364168">
            <w:pPr>
              <w:rPr>
                <w:color w:val="000000"/>
                <w:sz w:val="18"/>
                <w:szCs w:val="18"/>
              </w:rPr>
            </w:pPr>
          </w:p>
          <w:p w14:paraId="4B1B856D" w14:textId="77777777" w:rsidR="00FA3A3B" w:rsidRDefault="00FA3A3B" w:rsidP="00364168">
            <w:pPr>
              <w:tabs>
                <w:tab w:val="left" w:pos="284"/>
                <w:tab w:val="left" w:pos="698"/>
                <w:tab w:val="right" w:pos="9639"/>
              </w:tabs>
              <w:jc w:val="both"/>
              <w:rPr>
                <w:color w:val="000000"/>
                <w:sz w:val="18"/>
                <w:szCs w:val="18"/>
              </w:rPr>
            </w:pPr>
            <w:r>
              <w:rPr>
                <w:color w:val="000000"/>
                <w:sz w:val="18"/>
                <w:szCs w:val="18"/>
              </w:rPr>
              <w:t xml:space="preserve">Выполнены все задания, </w:t>
            </w:r>
          </w:p>
          <w:p w14:paraId="1B754553" w14:textId="79DA7977" w:rsidR="00FA3A3B" w:rsidRDefault="00FA3A3B" w:rsidP="00364168">
            <w:pPr>
              <w:tabs>
                <w:tab w:val="left" w:pos="284"/>
                <w:tab w:val="left" w:pos="698"/>
                <w:tab w:val="right" w:pos="9639"/>
              </w:tabs>
              <w:jc w:val="both"/>
              <w:rPr>
                <w:color w:val="000000"/>
                <w:sz w:val="18"/>
                <w:szCs w:val="18"/>
              </w:rPr>
            </w:pPr>
            <w:r>
              <w:rPr>
                <w:color w:val="000000"/>
                <w:sz w:val="18"/>
                <w:szCs w:val="18"/>
              </w:rPr>
              <w:t>в полном объеме без недочетов.</w:t>
            </w:r>
          </w:p>
        </w:tc>
      </w:tr>
      <w:tr w:rsidR="00FA3A3B" w14:paraId="0850733C" w14:textId="77777777" w:rsidTr="00FA3A3B">
        <w:trPr>
          <w:cantSplit/>
          <w:trHeight w:val="1134"/>
        </w:trPr>
        <w:tc>
          <w:tcPr>
            <w:tcW w:w="1418" w:type="dxa"/>
            <w:tcBorders>
              <w:top w:val="single" w:sz="4" w:space="0" w:color="000000"/>
              <w:left w:val="single" w:sz="4" w:space="0" w:color="000000"/>
              <w:bottom w:val="single" w:sz="4" w:space="0" w:color="000000"/>
              <w:right w:val="nil"/>
            </w:tcBorders>
            <w:shd w:val="clear" w:color="auto" w:fill="FFFFFF"/>
            <w:textDirection w:val="btLr"/>
            <w:hideMark/>
          </w:tcPr>
          <w:p w14:paraId="4E82F6D4" w14:textId="77777777" w:rsidR="00FA3A3B" w:rsidRDefault="00FA3A3B" w:rsidP="00364168">
            <w:pPr>
              <w:tabs>
                <w:tab w:val="left" w:pos="284"/>
                <w:tab w:val="left" w:pos="698"/>
                <w:tab w:val="right" w:pos="9639"/>
              </w:tabs>
              <w:ind w:left="113" w:right="113"/>
              <w:jc w:val="center"/>
              <w:rPr>
                <w:color w:val="000000"/>
                <w:sz w:val="16"/>
                <w:szCs w:val="16"/>
              </w:rPr>
            </w:pPr>
            <w:r>
              <w:rPr>
                <w:bCs/>
                <w:iCs/>
              </w:rPr>
              <w:t>Сформированность умений        (уметь)</w:t>
            </w:r>
          </w:p>
        </w:tc>
        <w:tc>
          <w:tcPr>
            <w:tcW w:w="1876" w:type="dxa"/>
            <w:tcBorders>
              <w:top w:val="single" w:sz="4" w:space="0" w:color="000000"/>
              <w:left w:val="single" w:sz="4" w:space="0" w:color="000000"/>
              <w:bottom w:val="single" w:sz="4" w:space="0" w:color="000000"/>
              <w:right w:val="nil"/>
            </w:tcBorders>
            <w:shd w:val="clear" w:color="auto" w:fill="FFFFFF"/>
          </w:tcPr>
          <w:p w14:paraId="47319D0E" w14:textId="77777777" w:rsidR="00FA3A3B" w:rsidRDefault="00FA3A3B" w:rsidP="00364168">
            <w:pPr>
              <w:spacing w:after="200" w:line="276" w:lineRule="auto"/>
              <w:rPr>
                <w:color w:val="000000"/>
                <w:sz w:val="18"/>
                <w:szCs w:val="18"/>
              </w:rPr>
            </w:pPr>
            <w:r>
              <w:rPr>
                <w:color w:val="000000"/>
                <w:sz w:val="18"/>
                <w:szCs w:val="18"/>
              </w:rPr>
              <w:t>При решении стандартных задач не продемонстрированы базовые навыки.</w:t>
            </w:r>
          </w:p>
          <w:p w14:paraId="5562FACD" w14:textId="77777777" w:rsidR="00FA3A3B" w:rsidRDefault="00FA3A3B" w:rsidP="00364168">
            <w:pPr>
              <w:spacing w:after="200" w:line="276" w:lineRule="auto"/>
              <w:rPr>
                <w:color w:val="000000"/>
                <w:sz w:val="18"/>
                <w:szCs w:val="18"/>
              </w:rPr>
            </w:pPr>
            <w:r>
              <w:rPr>
                <w:color w:val="000000"/>
                <w:sz w:val="18"/>
                <w:szCs w:val="18"/>
              </w:rPr>
              <w:t>Имели место грубые ошибки.</w:t>
            </w:r>
          </w:p>
          <w:p w14:paraId="26EBA2D4" w14:textId="513C66B5" w:rsidR="00FA3A3B" w:rsidRDefault="00FA3A3B" w:rsidP="00364168">
            <w:pPr>
              <w:tabs>
                <w:tab w:val="left" w:pos="284"/>
                <w:tab w:val="left" w:pos="698"/>
                <w:tab w:val="right" w:pos="9639"/>
              </w:tabs>
              <w:jc w:val="both"/>
              <w:rPr>
                <w:color w:val="000000"/>
              </w:rPr>
            </w:pPr>
            <w:r>
              <w:rPr>
                <w:color w:val="000000"/>
                <w:sz w:val="18"/>
                <w:szCs w:val="18"/>
              </w:rPr>
              <w:t>Невозможно оценить наличие навыков вследствие отказа обучающегося от ответа.</w:t>
            </w:r>
          </w:p>
        </w:tc>
        <w:tc>
          <w:tcPr>
            <w:tcW w:w="1696" w:type="dxa"/>
            <w:tcBorders>
              <w:top w:val="single" w:sz="4" w:space="0" w:color="000000"/>
              <w:left w:val="single" w:sz="4" w:space="0" w:color="000000"/>
              <w:bottom w:val="single" w:sz="4" w:space="0" w:color="000000"/>
              <w:right w:val="nil"/>
            </w:tcBorders>
            <w:shd w:val="clear" w:color="auto" w:fill="FFFFFF"/>
          </w:tcPr>
          <w:p w14:paraId="64CB9C30" w14:textId="77777777" w:rsidR="00FA3A3B" w:rsidRDefault="00FA3A3B" w:rsidP="00364168">
            <w:pPr>
              <w:rPr>
                <w:color w:val="000000"/>
                <w:sz w:val="18"/>
                <w:szCs w:val="18"/>
              </w:rPr>
            </w:pPr>
            <w:r>
              <w:rPr>
                <w:color w:val="000000"/>
                <w:sz w:val="18"/>
                <w:szCs w:val="18"/>
              </w:rPr>
              <w:t xml:space="preserve">Продемонстрирован минимальный  </w:t>
            </w:r>
          </w:p>
          <w:p w14:paraId="7233B7A6" w14:textId="77777777" w:rsidR="00FA3A3B" w:rsidRDefault="00FA3A3B" w:rsidP="00364168">
            <w:pPr>
              <w:rPr>
                <w:color w:val="000000"/>
                <w:sz w:val="18"/>
                <w:szCs w:val="18"/>
              </w:rPr>
            </w:pPr>
            <w:r>
              <w:rPr>
                <w:color w:val="000000"/>
                <w:sz w:val="18"/>
                <w:szCs w:val="18"/>
              </w:rPr>
              <w:t xml:space="preserve">набор навыков. </w:t>
            </w:r>
          </w:p>
          <w:p w14:paraId="45194FD1" w14:textId="77777777" w:rsidR="00FA3A3B" w:rsidRDefault="00FA3A3B" w:rsidP="00364168">
            <w:pPr>
              <w:rPr>
                <w:color w:val="000000"/>
                <w:sz w:val="18"/>
                <w:szCs w:val="18"/>
              </w:rPr>
            </w:pPr>
          </w:p>
          <w:p w14:paraId="7717F025" w14:textId="77777777" w:rsidR="00FA3A3B" w:rsidRDefault="00FA3A3B" w:rsidP="00364168">
            <w:pPr>
              <w:rPr>
                <w:color w:val="000000"/>
                <w:sz w:val="18"/>
                <w:szCs w:val="18"/>
              </w:rPr>
            </w:pPr>
          </w:p>
          <w:p w14:paraId="6C64B8DE" w14:textId="77777777" w:rsidR="00FA3A3B" w:rsidRDefault="00FA3A3B" w:rsidP="00364168">
            <w:pPr>
              <w:rPr>
                <w:color w:val="000000"/>
                <w:sz w:val="18"/>
                <w:szCs w:val="18"/>
              </w:rPr>
            </w:pPr>
          </w:p>
          <w:p w14:paraId="6F151F8C" w14:textId="77777777" w:rsidR="00FA3A3B" w:rsidRDefault="00FA3A3B" w:rsidP="00364168">
            <w:pPr>
              <w:rPr>
                <w:color w:val="000000"/>
                <w:sz w:val="18"/>
                <w:szCs w:val="18"/>
              </w:rPr>
            </w:pPr>
            <w:r>
              <w:rPr>
                <w:color w:val="000000"/>
                <w:sz w:val="18"/>
                <w:szCs w:val="18"/>
              </w:rPr>
              <w:t>Решены стандартные задачи с некоторыми недочетами.</w:t>
            </w:r>
          </w:p>
          <w:p w14:paraId="4F746E01" w14:textId="153D1E99" w:rsidR="00FA3A3B" w:rsidRDefault="00FA3A3B" w:rsidP="00364168">
            <w:pPr>
              <w:tabs>
                <w:tab w:val="left" w:pos="284"/>
                <w:tab w:val="left" w:pos="698"/>
                <w:tab w:val="right" w:pos="9639"/>
              </w:tabs>
              <w:jc w:val="both"/>
              <w:rPr>
                <w:color w:val="000000"/>
              </w:rPr>
            </w:pPr>
          </w:p>
        </w:tc>
        <w:tc>
          <w:tcPr>
            <w:tcW w:w="1985" w:type="dxa"/>
            <w:tcBorders>
              <w:top w:val="single" w:sz="4" w:space="0" w:color="000000"/>
              <w:left w:val="single" w:sz="4" w:space="0" w:color="000000"/>
              <w:bottom w:val="single" w:sz="4" w:space="0" w:color="000000"/>
              <w:right w:val="nil"/>
            </w:tcBorders>
            <w:shd w:val="clear" w:color="auto" w:fill="FFFFFF"/>
          </w:tcPr>
          <w:p w14:paraId="6E44EA0B" w14:textId="77777777" w:rsidR="00FA3A3B" w:rsidRDefault="00FA3A3B" w:rsidP="00364168">
            <w:pPr>
              <w:rPr>
                <w:color w:val="000000"/>
                <w:sz w:val="18"/>
                <w:szCs w:val="18"/>
              </w:rPr>
            </w:pPr>
            <w:r>
              <w:rPr>
                <w:color w:val="000000"/>
                <w:sz w:val="18"/>
                <w:szCs w:val="18"/>
              </w:rPr>
              <w:t xml:space="preserve">Продемонстрированы базовые навыки. </w:t>
            </w:r>
          </w:p>
          <w:p w14:paraId="64D3ACEB" w14:textId="77777777" w:rsidR="00FA3A3B" w:rsidRDefault="00FA3A3B" w:rsidP="00364168">
            <w:pPr>
              <w:rPr>
                <w:color w:val="000000"/>
                <w:sz w:val="18"/>
                <w:szCs w:val="18"/>
              </w:rPr>
            </w:pPr>
          </w:p>
          <w:p w14:paraId="279D9634" w14:textId="77777777" w:rsidR="00FA3A3B" w:rsidRDefault="00FA3A3B" w:rsidP="00364168">
            <w:pPr>
              <w:rPr>
                <w:color w:val="000000"/>
                <w:sz w:val="18"/>
                <w:szCs w:val="18"/>
              </w:rPr>
            </w:pPr>
          </w:p>
          <w:p w14:paraId="639812C5" w14:textId="77777777" w:rsidR="00FA3A3B" w:rsidRDefault="00FA3A3B" w:rsidP="00364168">
            <w:pPr>
              <w:rPr>
                <w:color w:val="000000"/>
                <w:sz w:val="18"/>
                <w:szCs w:val="18"/>
              </w:rPr>
            </w:pPr>
          </w:p>
          <w:p w14:paraId="5C14ED27" w14:textId="77777777" w:rsidR="00FA3A3B" w:rsidRDefault="00FA3A3B" w:rsidP="00364168">
            <w:pPr>
              <w:rPr>
                <w:color w:val="000000"/>
                <w:sz w:val="18"/>
                <w:szCs w:val="18"/>
              </w:rPr>
            </w:pPr>
          </w:p>
          <w:p w14:paraId="29DAC5FD" w14:textId="77777777" w:rsidR="00FA3A3B" w:rsidRDefault="00FA3A3B" w:rsidP="00364168">
            <w:pPr>
              <w:rPr>
                <w:color w:val="000000"/>
                <w:sz w:val="18"/>
                <w:szCs w:val="18"/>
              </w:rPr>
            </w:pPr>
            <w:r>
              <w:rPr>
                <w:color w:val="000000"/>
                <w:sz w:val="18"/>
                <w:szCs w:val="18"/>
              </w:rPr>
              <w:t>Решены стандартные задачи, но некоторые с недочетами.</w:t>
            </w:r>
          </w:p>
          <w:p w14:paraId="57D5BD2E" w14:textId="1868244A" w:rsidR="00FA3A3B" w:rsidRDefault="00FA3A3B" w:rsidP="00364168">
            <w:pPr>
              <w:tabs>
                <w:tab w:val="left" w:pos="284"/>
                <w:tab w:val="left" w:pos="698"/>
                <w:tab w:val="right" w:pos="9639"/>
              </w:tabs>
              <w:jc w:val="both"/>
              <w:rPr>
                <w:color w:val="000000"/>
              </w:rPr>
            </w:pPr>
          </w:p>
        </w:tc>
        <w:tc>
          <w:tcPr>
            <w:tcW w:w="3231" w:type="dxa"/>
            <w:tcBorders>
              <w:top w:val="single" w:sz="4" w:space="0" w:color="000000"/>
              <w:left w:val="single" w:sz="4" w:space="0" w:color="000000"/>
              <w:bottom w:val="single" w:sz="4" w:space="0" w:color="000000"/>
              <w:right w:val="single" w:sz="4" w:space="0" w:color="000000"/>
            </w:tcBorders>
            <w:shd w:val="clear" w:color="auto" w:fill="FFFFFF"/>
          </w:tcPr>
          <w:p w14:paraId="5E8EB4C5" w14:textId="77777777" w:rsidR="00FA3A3B" w:rsidRDefault="00FA3A3B" w:rsidP="00364168">
            <w:pPr>
              <w:rPr>
                <w:color w:val="000000"/>
                <w:sz w:val="18"/>
                <w:szCs w:val="18"/>
              </w:rPr>
            </w:pPr>
            <w:r>
              <w:rPr>
                <w:color w:val="000000"/>
                <w:sz w:val="18"/>
                <w:szCs w:val="18"/>
              </w:rPr>
              <w:t>Продемонстрировано в</w:t>
            </w:r>
            <w:r>
              <w:rPr>
                <w:sz w:val="20"/>
                <w:szCs w:val="20"/>
              </w:rPr>
              <w:t>сестороннее владение навыками.</w:t>
            </w:r>
            <w:r>
              <w:rPr>
                <w:color w:val="000000"/>
                <w:sz w:val="18"/>
                <w:szCs w:val="18"/>
              </w:rPr>
              <w:t xml:space="preserve"> </w:t>
            </w:r>
          </w:p>
          <w:p w14:paraId="23B9C50E" w14:textId="77777777" w:rsidR="00FA3A3B" w:rsidRDefault="00FA3A3B" w:rsidP="00364168">
            <w:pPr>
              <w:rPr>
                <w:color w:val="000000"/>
                <w:sz w:val="18"/>
                <w:szCs w:val="18"/>
              </w:rPr>
            </w:pPr>
          </w:p>
          <w:p w14:paraId="28C97B9C" w14:textId="77777777" w:rsidR="00FA3A3B" w:rsidRDefault="00FA3A3B" w:rsidP="00364168">
            <w:pPr>
              <w:rPr>
                <w:color w:val="000000"/>
                <w:sz w:val="18"/>
                <w:szCs w:val="18"/>
              </w:rPr>
            </w:pPr>
          </w:p>
          <w:p w14:paraId="5497DB20" w14:textId="77777777" w:rsidR="00FA3A3B" w:rsidRDefault="00FA3A3B" w:rsidP="00364168">
            <w:pPr>
              <w:rPr>
                <w:color w:val="000000"/>
                <w:sz w:val="18"/>
                <w:szCs w:val="18"/>
              </w:rPr>
            </w:pPr>
          </w:p>
          <w:p w14:paraId="60BE3117" w14:textId="77777777" w:rsidR="00FA3A3B" w:rsidRDefault="00FA3A3B" w:rsidP="00364168">
            <w:pPr>
              <w:rPr>
                <w:sz w:val="20"/>
                <w:szCs w:val="20"/>
              </w:rPr>
            </w:pPr>
            <w:r>
              <w:rPr>
                <w:color w:val="000000"/>
                <w:sz w:val="18"/>
                <w:szCs w:val="18"/>
              </w:rPr>
              <w:t xml:space="preserve">Задачи, </w:t>
            </w:r>
            <w:r>
              <w:rPr>
                <w:sz w:val="20"/>
                <w:szCs w:val="20"/>
              </w:rPr>
              <w:t xml:space="preserve">в том числе </w:t>
            </w:r>
            <w:r>
              <w:rPr>
                <w:color w:val="000000"/>
                <w:sz w:val="18"/>
                <w:szCs w:val="18"/>
              </w:rPr>
              <w:t>нестандартные, решены без ошибок и недочетов.</w:t>
            </w:r>
          </w:p>
          <w:p w14:paraId="7B6E30B8" w14:textId="77777777" w:rsidR="00FA3A3B" w:rsidRDefault="00FA3A3B" w:rsidP="00364168">
            <w:pPr>
              <w:spacing w:after="200" w:line="276" w:lineRule="auto"/>
              <w:rPr>
                <w:color w:val="000000"/>
                <w:sz w:val="18"/>
                <w:szCs w:val="18"/>
              </w:rPr>
            </w:pPr>
            <w:r>
              <w:rPr>
                <w:color w:val="000000"/>
                <w:sz w:val="18"/>
                <w:szCs w:val="18"/>
              </w:rPr>
              <w:t xml:space="preserve"> </w:t>
            </w:r>
          </w:p>
          <w:p w14:paraId="203E124A" w14:textId="48EA4610" w:rsidR="00FA3A3B" w:rsidRDefault="00FA3A3B" w:rsidP="00364168">
            <w:pPr>
              <w:tabs>
                <w:tab w:val="left" w:pos="284"/>
                <w:tab w:val="left" w:pos="698"/>
                <w:tab w:val="right" w:pos="9639"/>
              </w:tabs>
              <w:jc w:val="both"/>
              <w:rPr>
                <w:color w:val="000000"/>
              </w:rPr>
            </w:pPr>
          </w:p>
        </w:tc>
      </w:tr>
      <w:tr w:rsidR="00FA3A3B" w14:paraId="26B7A4F1" w14:textId="77777777" w:rsidTr="00FA3A3B">
        <w:trPr>
          <w:cantSplit/>
          <w:trHeight w:val="1134"/>
        </w:trPr>
        <w:tc>
          <w:tcPr>
            <w:tcW w:w="1418" w:type="dxa"/>
            <w:tcBorders>
              <w:top w:val="single" w:sz="4" w:space="0" w:color="000000"/>
              <w:left w:val="single" w:sz="4" w:space="0" w:color="000000"/>
              <w:bottom w:val="single" w:sz="4" w:space="0" w:color="000000"/>
              <w:right w:val="nil"/>
            </w:tcBorders>
            <w:shd w:val="clear" w:color="auto" w:fill="FFFFFF"/>
            <w:textDirection w:val="btLr"/>
            <w:hideMark/>
          </w:tcPr>
          <w:p w14:paraId="116169D1" w14:textId="77777777" w:rsidR="00FA3A3B" w:rsidRDefault="00FA3A3B" w:rsidP="00364168">
            <w:pPr>
              <w:tabs>
                <w:tab w:val="left" w:pos="284"/>
                <w:tab w:val="left" w:pos="698"/>
                <w:tab w:val="right" w:pos="9639"/>
              </w:tabs>
              <w:ind w:left="113" w:right="113"/>
              <w:jc w:val="center"/>
              <w:rPr>
                <w:color w:val="000000"/>
              </w:rPr>
            </w:pPr>
            <w:r>
              <w:rPr>
                <w:color w:val="000000"/>
              </w:rPr>
              <w:t>Сформированность навыков    (владеть)</w:t>
            </w:r>
          </w:p>
        </w:tc>
        <w:tc>
          <w:tcPr>
            <w:tcW w:w="1876" w:type="dxa"/>
            <w:tcBorders>
              <w:top w:val="single" w:sz="4" w:space="0" w:color="000000"/>
              <w:left w:val="single" w:sz="4" w:space="0" w:color="000000"/>
              <w:bottom w:val="single" w:sz="4" w:space="0" w:color="000000"/>
              <w:right w:val="nil"/>
            </w:tcBorders>
            <w:shd w:val="clear" w:color="auto" w:fill="FFFFFF"/>
          </w:tcPr>
          <w:p w14:paraId="4034CDD5" w14:textId="3D76EEBD" w:rsidR="00FA3A3B" w:rsidRDefault="00FA3A3B" w:rsidP="00364168">
            <w:pPr>
              <w:spacing w:after="200" w:line="276" w:lineRule="auto"/>
              <w:rPr>
                <w:color w:val="000000"/>
                <w:sz w:val="18"/>
                <w:szCs w:val="18"/>
              </w:rPr>
            </w:pPr>
          </w:p>
        </w:tc>
        <w:tc>
          <w:tcPr>
            <w:tcW w:w="1696" w:type="dxa"/>
            <w:tcBorders>
              <w:top w:val="single" w:sz="4" w:space="0" w:color="000000"/>
              <w:left w:val="single" w:sz="4" w:space="0" w:color="000000"/>
              <w:bottom w:val="single" w:sz="4" w:space="0" w:color="000000"/>
              <w:right w:val="nil"/>
            </w:tcBorders>
            <w:shd w:val="clear" w:color="auto" w:fill="FFFFFF"/>
          </w:tcPr>
          <w:p w14:paraId="68A1F75C" w14:textId="77777777" w:rsidR="00FA3A3B" w:rsidRDefault="00FA3A3B" w:rsidP="00364168">
            <w:pPr>
              <w:tabs>
                <w:tab w:val="left" w:pos="284"/>
                <w:tab w:val="left" w:pos="698"/>
                <w:tab w:val="right" w:pos="9639"/>
              </w:tabs>
              <w:ind w:firstLine="567"/>
              <w:jc w:val="both"/>
              <w:rPr>
                <w:color w:val="000000"/>
              </w:rPr>
            </w:pPr>
          </w:p>
        </w:tc>
        <w:tc>
          <w:tcPr>
            <w:tcW w:w="1985" w:type="dxa"/>
            <w:tcBorders>
              <w:top w:val="single" w:sz="4" w:space="0" w:color="000000"/>
              <w:left w:val="single" w:sz="4" w:space="0" w:color="000000"/>
              <w:bottom w:val="single" w:sz="4" w:space="0" w:color="000000"/>
              <w:right w:val="nil"/>
            </w:tcBorders>
            <w:shd w:val="clear" w:color="auto" w:fill="FFFFFF"/>
          </w:tcPr>
          <w:p w14:paraId="54DF3498" w14:textId="77777777" w:rsidR="00FA3A3B" w:rsidRDefault="00FA3A3B" w:rsidP="00364168">
            <w:pPr>
              <w:tabs>
                <w:tab w:val="left" w:pos="284"/>
                <w:tab w:val="left" w:pos="698"/>
                <w:tab w:val="right" w:pos="9639"/>
              </w:tabs>
              <w:ind w:firstLine="567"/>
              <w:jc w:val="both"/>
              <w:rPr>
                <w:color w:val="000000"/>
              </w:rPr>
            </w:pPr>
          </w:p>
        </w:tc>
        <w:tc>
          <w:tcPr>
            <w:tcW w:w="3231" w:type="dxa"/>
            <w:tcBorders>
              <w:top w:val="single" w:sz="4" w:space="0" w:color="000000"/>
              <w:left w:val="single" w:sz="4" w:space="0" w:color="000000"/>
              <w:bottom w:val="single" w:sz="4" w:space="0" w:color="000000"/>
              <w:right w:val="single" w:sz="4" w:space="0" w:color="000000"/>
            </w:tcBorders>
            <w:shd w:val="clear" w:color="auto" w:fill="FFFFFF"/>
          </w:tcPr>
          <w:p w14:paraId="7CD2313B" w14:textId="77777777" w:rsidR="00FA3A3B" w:rsidRDefault="00FA3A3B" w:rsidP="00364168">
            <w:pPr>
              <w:tabs>
                <w:tab w:val="left" w:pos="284"/>
                <w:tab w:val="left" w:pos="698"/>
                <w:tab w:val="right" w:pos="9639"/>
              </w:tabs>
              <w:ind w:firstLine="567"/>
              <w:jc w:val="both"/>
              <w:rPr>
                <w:color w:val="000000"/>
              </w:rPr>
            </w:pPr>
          </w:p>
        </w:tc>
      </w:tr>
    </w:tbl>
    <w:p w14:paraId="6E3F695F" w14:textId="77777777" w:rsidR="005F1884" w:rsidRDefault="005F1884" w:rsidP="005F1884">
      <w:pPr>
        <w:autoSpaceDE w:val="0"/>
        <w:ind w:firstLine="709"/>
        <w:jc w:val="both"/>
        <w:rPr>
          <w:b/>
          <w:bCs/>
          <w:sz w:val="28"/>
          <w:szCs w:val="28"/>
          <w:lang w:eastAsia="zh-CN"/>
        </w:rPr>
      </w:pPr>
    </w:p>
    <w:p w14:paraId="11BA47B8" w14:textId="77777777" w:rsidR="005F1884" w:rsidRDefault="00FA165C" w:rsidP="005F1884">
      <w:pPr>
        <w:spacing w:line="360" w:lineRule="auto"/>
        <w:ind w:firstLine="709"/>
        <w:rPr>
          <w:b/>
          <w:sz w:val="28"/>
          <w:szCs w:val="28"/>
        </w:rPr>
      </w:pPr>
      <w:r>
        <w:rPr>
          <w:b/>
          <w:sz w:val="28"/>
          <w:szCs w:val="28"/>
        </w:rPr>
        <w:t>7.2.5</w:t>
      </w:r>
      <w:r w:rsidR="005F1884">
        <w:rPr>
          <w:b/>
          <w:sz w:val="28"/>
          <w:szCs w:val="28"/>
        </w:rPr>
        <w:t>. Шкала оценивания промежуточной аттестации по дисциплине</w:t>
      </w:r>
    </w:p>
    <w:tbl>
      <w:tblPr>
        <w:tblW w:w="10206" w:type="dxa"/>
        <w:tblInd w:w="108" w:type="dxa"/>
        <w:tblBorders>
          <w:top w:val="single" w:sz="4" w:space="0" w:color="000000"/>
          <w:left w:val="single" w:sz="4" w:space="0" w:color="000000"/>
          <w:bottom w:val="single" w:sz="4" w:space="0" w:color="000000"/>
          <w:insideH w:val="single" w:sz="4" w:space="0" w:color="000000"/>
        </w:tblBorders>
        <w:tblLook w:val="04A0" w:firstRow="1" w:lastRow="0" w:firstColumn="1" w:lastColumn="0" w:noHBand="0" w:noVBand="1"/>
      </w:tblPr>
      <w:tblGrid>
        <w:gridCol w:w="1163"/>
        <w:gridCol w:w="2552"/>
        <w:gridCol w:w="6491"/>
      </w:tblGrid>
      <w:tr w:rsidR="005F1884" w14:paraId="708C65D0" w14:textId="77777777" w:rsidTr="008A4F78">
        <w:tc>
          <w:tcPr>
            <w:tcW w:w="3715" w:type="dxa"/>
            <w:gridSpan w:val="2"/>
            <w:tcBorders>
              <w:top w:val="single" w:sz="4" w:space="0" w:color="000000"/>
              <w:left w:val="single" w:sz="4" w:space="0" w:color="000000"/>
              <w:bottom w:val="single" w:sz="4" w:space="0" w:color="000000"/>
              <w:right w:val="nil"/>
            </w:tcBorders>
            <w:hideMark/>
          </w:tcPr>
          <w:p w14:paraId="325E0808" w14:textId="77777777" w:rsidR="005F1884" w:rsidRDefault="005F1884" w:rsidP="0063375E">
            <w:pPr>
              <w:tabs>
                <w:tab w:val="center" w:pos="1238"/>
              </w:tabs>
              <w:rPr>
                <w:b/>
                <w:lang w:val="en-US" w:eastAsia="zh-CN" w:bidi="hi-IN"/>
              </w:rPr>
            </w:pPr>
            <w:r w:rsidRPr="009213E9">
              <w:rPr>
                <w:b/>
                <w:lang w:bidi="hi-IN"/>
              </w:rPr>
              <w:tab/>
            </w:r>
            <w:proofErr w:type="spellStart"/>
            <w:r>
              <w:rPr>
                <w:b/>
                <w:lang w:val="en-US" w:bidi="hi-IN"/>
              </w:rPr>
              <w:t>Оценка</w:t>
            </w:r>
            <w:proofErr w:type="spellEnd"/>
          </w:p>
        </w:tc>
        <w:tc>
          <w:tcPr>
            <w:tcW w:w="6491" w:type="dxa"/>
            <w:tcBorders>
              <w:top w:val="single" w:sz="4" w:space="0" w:color="000000"/>
              <w:left w:val="single" w:sz="4" w:space="0" w:color="000000"/>
              <w:bottom w:val="single" w:sz="4" w:space="0" w:color="000000"/>
              <w:right w:val="single" w:sz="4" w:space="0" w:color="000000"/>
            </w:tcBorders>
            <w:hideMark/>
          </w:tcPr>
          <w:p w14:paraId="5C66D87F" w14:textId="77777777" w:rsidR="005F1884" w:rsidRDefault="005F1884" w:rsidP="0063375E">
            <w:pPr>
              <w:jc w:val="center"/>
              <w:rPr>
                <w:b/>
                <w:lang w:val="en-US" w:eastAsia="zh-CN" w:bidi="hi-IN"/>
              </w:rPr>
            </w:pPr>
            <w:proofErr w:type="spellStart"/>
            <w:r>
              <w:rPr>
                <w:b/>
                <w:lang w:val="en-US" w:bidi="hi-IN"/>
              </w:rPr>
              <w:t>Уровень</w:t>
            </w:r>
            <w:proofErr w:type="spellEnd"/>
            <w:r>
              <w:rPr>
                <w:b/>
                <w:lang w:val="en-US" w:bidi="hi-IN"/>
              </w:rPr>
              <w:t xml:space="preserve"> </w:t>
            </w:r>
            <w:proofErr w:type="spellStart"/>
            <w:r>
              <w:rPr>
                <w:b/>
                <w:lang w:val="en-US" w:bidi="hi-IN"/>
              </w:rPr>
              <w:t>подготовки</w:t>
            </w:r>
            <w:proofErr w:type="spellEnd"/>
          </w:p>
        </w:tc>
      </w:tr>
      <w:tr w:rsidR="005F1884" w14:paraId="6C0649FB" w14:textId="77777777" w:rsidTr="008A4F78">
        <w:tc>
          <w:tcPr>
            <w:tcW w:w="1163" w:type="dxa"/>
            <w:vMerge w:val="restart"/>
            <w:tcBorders>
              <w:top w:val="single" w:sz="4" w:space="0" w:color="000000"/>
              <w:left w:val="single" w:sz="4" w:space="0" w:color="000000"/>
              <w:bottom w:val="single" w:sz="4" w:space="0" w:color="000000"/>
              <w:right w:val="nil"/>
            </w:tcBorders>
          </w:tcPr>
          <w:p w14:paraId="552AC90F" w14:textId="77777777" w:rsidR="005F1884" w:rsidRDefault="005F1884" w:rsidP="0063375E">
            <w:pPr>
              <w:snapToGrid w:val="0"/>
              <w:rPr>
                <w:rFonts w:ascii="Calibri" w:hAnsi="Calibri" w:cs="Calibri"/>
                <w:b/>
                <w:highlight w:val="yellow"/>
                <w:lang w:val="en-US" w:bidi="hi-IN"/>
              </w:rPr>
            </w:pPr>
          </w:p>
          <w:p w14:paraId="65701EE3" w14:textId="77777777" w:rsidR="005F1884" w:rsidRDefault="005F1884" w:rsidP="0063375E">
            <w:pPr>
              <w:rPr>
                <w:lang w:val="en-US" w:bidi="hi-IN"/>
              </w:rPr>
            </w:pPr>
          </w:p>
          <w:p w14:paraId="195DCD86" w14:textId="77777777" w:rsidR="005F1884" w:rsidRDefault="005F1884" w:rsidP="0063375E">
            <w:pPr>
              <w:rPr>
                <w:lang w:val="en-US" w:bidi="hi-IN"/>
              </w:rPr>
            </w:pPr>
          </w:p>
          <w:p w14:paraId="3EA2461A" w14:textId="77777777" w:rsidR="005F1884" w:rsidRDefault="005F1884" w:rsidP="0063375E">
            <w:pPr>
              <w:rPr>
                <w:lang w:val="en-US" w:bidi="hi-IN"/>
              </w:rPr>
            </w:pPr>
          </w:p>
          <w:p w14:paraId="726824AA" w14:textId="77777777" w:rsidR="005F1884" w:rsidRDefault="005F1884" w:rsidP="0063375E">
            <w:pPr>
              <w:rPr>
                <w:lang w:val="en-US" w:bidi="hi-IN"/>
              </w:rPr>
            </w:pPr>
            <w:proofErr w:type="spellStart"/>
            <w:r>
              <w:rPr>
                <w:lang w:val="en-US" w:bidi="hi-IN"/>
              </w:rPr>
              <w:t>зачтено</w:t>
            </w:r>
            <w:proofErr w:type="spellEnd"/>
          </w:p>
          <w:p w14:paraId="20538A11" w14:textId="77777777" w:rsidR="005F1884" w:rsidRDefault="005F1884" w:rsidP="0063375E">
            <w:pPr>
              <w:jc w:val="both"/>
              <w:rPr>
                <w:lang w:val="en-US" w:bidi="hi-IN"/>
              </w:rPr>
            </w:pPr>
          </w:p>
          <w:p w14:paraId="3FE46ED7" w14:textId="77777777" w:rsidR="005F1884" w:rsidRDefault="005F1884" w:rsidP="0063375E">
            <w:pPr>
              <w:jc w:val="center"/>
              <w:rPr>
                <w:lang w:val="en-US" w:eastAsia="zh-CN" w:bidi="hi-IN"/>
              </w:rPr>
            </w:pPr>
          </w:p>
        </w:tc>
        <w:tc>
          <w:tcPr>
            <w:tcW w:w="2552" w:type="dxa"/>
            <w:tcBorders>
              <w:top w:val="single" w:sz="4" w:space="0" w:color="000000"/>
              <w:left w:val="single" w:sz="4" w:space="0" w:color="000000"/>
              <w:bottom w:val="single" w:sz="4" w:space="0" w:color="000000"/>
              <w:right w:val="nil"/>
            </w:tcBorders>
          </w:tcPr>
          <w:p w14:paraId="397CFE94" w14:textId="77777777" w:rsidR="005F1884" w:rsidRDefault="005F1884" w:rsidP="0063375E">
            <w:pPr>
              <w:snapToGrid w:val="0"/>
              <w:rPr>
                <w:lang w:val="en-US" w:bidi="hi-IN"/>
              </w:rPr>
            </w:pPr>
          </w:p>
          <w:p w14:paraId="0B3F50C1" w14:textId="77777777" w:rsidR="005F1884" w:rsidRDefault="005F1884" w:rsidP="0063375E">
            <w:pPr>
              <w:rPr>
                <w:lang w:val="en-US" w:eastAsia="zh-CN" w:bidi="hi-IN"/>
              </w:rPr>
            </w:pPr>
            <w:proofErr w:type="spellStart"/>
            <w:r>
              <w:rPr>
                <w:lang w:val="en-US" w:bidi="hi-IN"/>
              </w:rPr>
              <w:t>отлично</w:t>
            </w:r>
            <w:proofErr w:type="spellEnd"/>
          </w:p>
        </w:tc>
        <w:tc>
          <w:tcPr>
            <w:tcW w:w="6491" w:type="dxa"/>
            <w:tcBorders>
              <w:top w:val="single" w:sz="4" w:space="0" w:color="000000"/>
              <w:left w:val="single" w:sz="4" w:space="0" w:color="000000"/>
              <w:bottom w:val="single" w:sz="4" w:space="0" w:color="000000"/>
              <w:right w:val="single" w:sz="4" w:space="0" w:color="000000"/>
            </w:tcBorders>
            <w:hideMark/>
          </w:tcPr>
          <w:p w14:paraId="1709BF8D" w14:textId="77777777" w:rsidR="005F1884" w:rsidRPr="009213E9" w:rsidRDefault="005F1884" w:rsidP="0063375E">
            <w:pPr>
              <w:jc w:val="both"/>
              <w:rPr>
                <w:b/>
                <w:lang w:eastAsia="zh-CN" w:bidi="hi-IN"/>
              </w:rPr>
            </w:pPr>
            <w:r w:rsidRPr="009213E9">
              <w:rPr>
                <w:lang w:bidi="hi-IN"/>
              </w:rPr>
              <w:t>Все компетенции (части компетенций), на формирование которых направлена дисциплина, сформированы на уровне не ниже «отлично».</w:t>
            </w:r>
          </w:p>
        </w:tc>
      </w:tr>
      <w:tr w:rsidR="005F1884" w14:paraId="46BF5F4C" w14:textId="77777777" w:rsidTr="008A4F78">
        <w:tc>
          <w:tcPr>
            <w:tcW w:w="1163" w:type="dxa"/>
            <w:vMerge/>
            <w:tcBorders>
              <w:top w:val="single" w:sz="4" w:space="0" w:color="000000"/>
              <w:left w:val="single" w:sz="4" w:space="0" w:color="000000"/>
              <w:bottom w:val="single" w:sz="4" w:space="0" w:color="000000"/>
              <w:right w:val="nil"/>
            </w:tcBorders>
            <w:vAlign w:val="center"/>
            <w:hideMark/>
          </w:tcPr>
          <w:p w14:paraId="48510025" w14:textId="77777777" w:rsidR="005F1884" w:rsidRPr="009213E9" w:rsidRDefault="005F1884" w:rsidP="0063375E">
            <w:pPr>
              <w:rPr>
                <w:lang w:eastAsia="zh-CN" w:bidi="hi-IN"/>
              </w:rPr>
            </w:pPr>
          </w:p>
        </w:tc>
        <w:tc>
          <w:tcPr>
            <w:tcW w:w="2552" w:type="dxa"/>
            <w:tcBorders>
              <w:top w:val="single" w:sz="4" w:space="0" w:color="000000"/>
              <w:left w:val="single" w:sz="4" w:space="0" w:color="000000"/>
              <w:bottom w:val="single" w:sz="4" w:space="0" w:color="000000"/>
              <w:right w:val="nil"/>
            </w:tcBorders>
          </w:tcPr>
          <w:p w14:paraId="667F5CE3" w14:textId="77777777" w:rsidR="005F1884" w:rsidRPr="009213E9" w:rsidRDefault="005F1884" w:rsidP="0063375E">
            <w:pPr>
              <w:snapToGrid w:val="0"/>
              <w:jc w:val="both"/>
              <w:rPr>
                <w:lang w:bidi="hi-IN"/>
              </w:rPr>
            </w:pPr>
          </w:p>
          <w:p w14:paraId="3F1B5B50" w14:textId="77777777" w:rsidR="005F1884" w:rsidRDefault="005F1884" w:rsidP="0063375E">
            <w:pPr>
              <w:jc w:val="both"/>
              <w:rPr>
                <w:lang w:val="en-US" w:eastAsia="zh-CN" w:bidi="hi-IN"/>
              </w:rPr>
            </w:pPr>
            <w:proofErr w:type="spellStart"/>
            <w:r>
              <w:rPr>
                <w:lang w:val="en-US" w:bidi="hi-IN"/>
              </w:rPr>
              <w:t>хорошо</w:t>
            </w:r>
            <w:proofErr w:type="spellEnd"/>
          </w:p>
        </w:tc>
        <w:tc>
          <w:tcPr>
            <w:tcW w:w="6491" w:type="dxa"/>
            <w:tcBorders>
              <w:top w:val="single" w:sz="4" w:space="0" w:color="000000"/>
              <w:left w:val="single" w:sz="4" w:space="0" w:color="000000"/>
              <w:bottom w:val="single" w:sz="4" w:space="0" w:color="000000"/>
              <w:right w:val="single" w:sz="4" w:space="0" w:color="000000"/>
            </w:tcBorders>
            <w:hideMark/>
          </w:tcPr>
          <w:p w14:paraId="178AE6A7" w14:textId="77777777" w:rsidR="005F1884" w:rsidRPr="009213E9" w:rsidRDefault="005F1884" w:rsidP="0063375E">
            <w:pPr>
              <w:jc w:val="both"/>
              <w:rPr>
                <w:lang w:eastAsia="zh-CN" w:bidi="hi-IN"/>
              </w:rPr>
            </w:pPr>
            <w:r w:rsidRPr="009213E9">
              <w:rPr>
                <w:sz w:val="22"/>
                <w:szCs w:val="22"/>
                <w:lang w:bidi="hi-IN"/>
              </w:rPr>
              <w:t>Все компетенции (части компетенций), на формирование которых направлена дисциплина, сформированы на уровне не ниже «хорошо», при этом хотя бы одна компетенция сформирована на уровне «хорошо».</w:t>
            </w:r>
          </w:p>
        </w:tc>
      </w:tr>
      <w:tr w:rsidR="005F1884" w14:paraId="2701AD5A" w14:textId="77777777" w:rsidTr="008A4F78">
        <w:tc>
          <w:tcPr>
            <w:tcW w:w="1163" w:type="dxa"/>
            <w:vMerge/>
            <w:tcBorders>
              <w:top w:val="single" w:sz="4" w:space="0" w:color="000000"/>
              <w:left w:val="single" w:sz="4" w:space="0" w:color="000000"/>
              <w:bottom w:val="single" w:sz="4" w:space="0" w:color="000000"/>
              <w:right w:val="nil"/>
            </w:tcBorders>
            <w:vAlign w:val="center"/>
            <w:hideMark/>
          </w:tcPr>
          <w:p w14:paraId="36B7BD27" w14:textId="77777777" w:rsidR="005F1884" w:rsidRPr="009213E9" w:rsidRDefault="005F1884" w:rsidP="0063375E">
            <w:pPr>
              <w:rPr>
                <w:lang w:eastAsia="zh-CN" w:bidi="hi-IN"/>
              </w:rPr>
            </w:pPr>
          </w:p>
        </w:tc>
        <w:tc>
          <w:tcPr>
            <w:tcW w:w="2552" w:type="dxa"/>
            <w:tcBorders>
              <w:top w:val="single" w:sz="4" w:space="0" w:color="000000"/>
              <w:left w:val="single" w:sz="4" w:space="0" w:color="000000"/>
              <w:bottom w:val="single" w:sz="4" w:space="0" w:color="000000"/>
              <w:right w:val="nil"/>
            </w:tcBorders>
          </w:tcPr>
          <w:p w14:paraId="41E05324" w14:textId="77777777" w:rsidR="005F1884" w:rsidRPr="009213E9" w:rsidRDefault="005F1884" w:rsidP="0063375E">
            <w:pPr>
              <w:snapToGrid w:val="0"/>
              <w:jc w:val="both"/>
              <w:rPr>
                <w:lang w:bidi="hi-IN"/>
              </w:rPr>
            </w:pPr>
          </w:p>
          <w:p w14:paraId="55E25AFA" w14:textId="77777777" w:rsidR="005F1884" w:rsidRDefault="005F1884" w:rsidP="0063375E">
            <w:pPr>
              <w:jc w:val="both"/>
              <w:rPr>
                <w:lang w:val="en-US" w:eastAsia="zh-CN" w:bidi="hi-IN"/>
              </w:rPr>
            </w:pPr>
            <w:proofErr w:type="spellStart"/>
            <w:r>
              <w:rPr>
                <w:lang w:val="en-US" w:bidi="hi-IN"/>
              </w:rPr>
              <w:t>удовлетворительно</w:t>
            </w:r>
            <w:proofErr w:type="spellEnd"/>
          </w:p>
        </w:tc>
        <w:tc>
          <w:tcPr>
            <w:tcW w:w="6491" w:type="dxa"/>
            <w:tcBorders>
              <w:top w:val="single" w:sz="4" w:space="0" w:color="000000"/>
              <w:left w:val="single" w:sz="4" w:space="0" w:color="000000"/>
              <w:bottom w:val="single" w:sz="4" w:space="0" w:color="000000"/>
              <w:right w:val="single" w:sz="4" w:space="0" w:color="000000"/>
            </w:tcBorders>
            <w:hideMark/>
          </w:tcPr>
          <w:p w14:paraId="67C90CEC" w14:textId="77777777" w:rsidR="005F1884" w:rsidRPr="009213E9" w:rsidRDefault="005F1884" w:rsidP="0063375E">
            <w:pPr>
              <w:jc w:val="both"/>
              <w:rPr>
                <w:sz w:val="16"/>
                <w:szCs w:val="16"/>
                <w:lang w:eastAsia="zh-CN" w:bidi="hi-IN"/>
              </w:rPr>
            </w:pPr>
            <w:r w:rsidRPr="009213E9">
              <w:rPr>
                <w:sz w:val="22"/>
                <w:szCs w:val="22"/>
                <w:lang w:bidi="hi-IN"/>
              </w:rPr>
              <w:t>Все компетенции (части компетенций), на формирование которых направлена дисциплина, сформированы на уровне не ниже «удовлетворительно», при этом хотя бы одна компетенция сформирована на уровне «удовлетворительно»</w:t>
            </w:r>
          </w:p>
        </w:tc>
      </w:tr>
      <w:tr w:rsidR="005F1884" w14:paraId="0C856FEA" w14:textId="77777777" w:rsidTr="008A4F78">
        <w:tc>
          <w:tcPr>
            <w:tcW w:w="1163" w:type="dxa"/>
            <w:tcBorders>
              <w:top w:val="single" w:sz="4" w:space="0" w:color="000000"/>
              <w:left w:val="single" w:sz="4" w:space="0" w:color="000000"/>
              <w:bottom w:val="single" w:sz="4" w:space="0" w:color="000000"/>
              <w:right w:val="nil"/>
            </w:tcBorders>
            <w:hideMark/>
          </w:tcPr>
          <w:p w14:paraId="06641397" w14:textId="77777777" w:rsidR="005F1884" w:rsidRDefault="005F1884" w:rsidP="0063375E">
            <w:pPr>
              <w:rPr>
                <w:lang w:val="en-US" w:eastAsia="zh-CN" w:bidi="hi-IN"/>
              </w:rPr>
            </w:pPr>
            <w:proofErr w:type="spellStart"/>
            <w:r>
              <w:rPr>
                <w:lang w:val="en-US" w:bidi="hi-IN"/>
              </w:rPr>
              <w:lastRenderedPageBreak/>
              <w:t>не</w:t>
            </w:r>
            <w:proofErr w:type="spellEnd"/>
            <w:r>
              <w:rPr>
                <w:lang w:val="en-US" w:bidi="hi-IN"/>
              </w:rPr>
              <w:t xml:space="preserve"> </w:t>
            </w:r>
            <w:proofErr w:type="spellStart"/>
            <w:r>
              <w:rPr>
                <w:lang w:val="en-US" w:bidi="hi-IN"/>
              </w:rPr>
              <w:t>зачтено</w:t>
            </w:r>
            <w:proofErr w:type="spellEnd"/>
          </w:p>
        </w:tc>
        <w:tc>
          <w:tcPr>
            <w:tcW w:w="2552" w:type="dxa"/>
            <w:tcBorders>
              <w:top w:val="single" w:sz="4" w:space="0" w:color="000000"/>
              <w:left w:val="single" w:sz="4" w:space="0" w:color="000000"/>
              <w:bottom w:val="single" w:sz="4" w:space="0" w:color="000000"/>
              <w:right w:val="nil"/>
            </w:tcBorders>
          </w:tcPr>
          <w:p w14:paraId="48503CAE" w14:textId="77777777" w:rsidR="005F1884" w:rsidRDefault="005F1884" w:rsidP="0063375E">
            <w:pPr>
              <w:jc w:val="both"/>
              <w:rPr>
                <w:lang w:val="en-US" w:bidi="hi-IN"/>
              </w:rPr>
            </w:pPr>
            <w:proofErr w:type="spellStart"/>
            <w:r>
              <w:rPr>
                <w:lang w:val="en-US" w:bidi="hi-IN"/>
              </w:rPr>
              <w:t>неудовлетворительно</w:t>
            </w:r>
            <w:proofErr w:type="spellEnd"/>
          </w:p>
          <w:p w14:paraId="4934BB39" w14:textId="77777777" w:rsidR="005F1884" w:rsidRDefault="005F1884" w:rsidP="0063375E">
            <w:pPr>
              <w:jc w:val="both"/>
              <w:rPr>
                <w:lang w:val="en-US" w:eastAsia="zh-CN" w:bidi="hi-IN"/>
              </w:rPr>
            </w:pPr>
          </w:p>
        </w:tc>
        <w:tc>
          <w:tcPr>
            <w:tcW w:w="6491" w:type="dxa"/>
            <w:tcBorders>
              <w:top w:val="single" w:sz="4" w:space="0" w:color="000000"/>
              <w:left w:val="single" w:sz="4" w:space="0" w:color="000000"/>
              <w:bottom w:val="single" w:sz="4" w:space="0" w:color="000000"/>
              <w:right w:val="single" w:sz="4" w:space="0" w:color="000000"/>
            </w:tcBorders>
            <w:hideMark/>
          </w:tcPr>
          <w:p w14:paraId="06FF55A6" w14:textId="77777777" w:rsidR="005F1884" w:rsidRPr="009213E9" w:rsidRDefault="005F1884" w:rsidP="0063375E">
            <w:pPr>
              <w:jc w:val="both"/>
              <w:rPr>
                <w:sz w:val="16"/>
                <w:szCs w:val="16"/>
                <w:lang w:eastAsia="zh-CN" w:bidi="hi-IN"/>
              </w:rPr>
            </w:pPr>
            <w:r w:rsidRPr="009213E9">
              <w:rPr>
                <w:sz w:val="22"/>
                <w:szCs w:val="22"/>
                <w:lang w:bidi="hi-IN"/>
              </w:rPr>
              <w:t>Хотя бы одна компетенция сформирована на уровне «неудовлетворительно».</w:t>
            </w:r>
          </w:p>
        </w:tc>
      </w:tr>
    </w:tbl>
    <w:p w14:paraId="762316BB" w14:textId="77777777" w:rsidR="005F1884" w:rsidRDefault="005F1884" w:rsidP="00FA165C">
      <w:pPr>
        <w:autoSpaceDE w:val="0"/>
        <w:rPr>
          <w:b/>
          <w:bCs/>
          <w:sz w:val="28"/>
          <w:szCs w:val="28"/>
        </w:rPr>
      </w:pPr>
    </w:p>
    <w:p w14:paraId="3B2C0303" w14:textId="77777777" w:rsidR="005F1884" w:rsidRPr="00FA165C" w:rsidRDefault="008A4F78" w:rsidP="00FA165C">
      <w:pPr>
        <w:autoSpaceDE w:val="0"/>
        <w:ind w:firstLine="567"/>
        <w:jc w:val="center"/>
      </w:pPr>
      <w:r>
        <w:rPr>
          <w:b/>
          <w:bCs/>
          <w:sz w:val="28"/>
          <w:szCs w:val="28"/>
        </w:rPr>
        <w:t>8</w:t>
      </w:r>
      <w:r w:rsidR="005F1884">
        <w:rPr>
          <w:b/>
          <w:bCs/>
          <w:sz w:val="28"/>
          <w:szCs w:val="28"/>
        </w:rPr>
        <w:t>. Материально-техническое обеспечение дисциплины</w:t>
      </w:r>
    </w:p>
    <w:p w14:paraId="227C6654" w14:textId="77777777" w:rsidR="00E8695A" w:rsidRPr="00E8695A" w:rsidRDefault="00E8695A" w:rsidP="00E8695A">
      <w:pPr>
        <w:ind w:firstLine="709"/>
        <w:jc w:val="both"/>
        <w:rPr>
          <w:sz w:val="28"/>
        </w:rPr>
      </w:pPr>
      <w:r w:rsidRPr="00E8695A">
        <w:rPr>
          <w:sz w:val="28"/>
        </w:rPr>
        <w:t>Для реализации рабочей программы дисциплины имеются помещения для проведения занятий лекционного и семинарского типа, текущего контроля и промежуточной аттестации, а также помещения для самостоятельной работы. Помещения представляют собой учебные аудитории для проведения учебных занятий, оснащенные оборудованием и техническими средствами обучения, служащими для представления информации большой аудитории.</w:t>
      </w:r>
    </w:p>
    <w:p w14:paraId="196E6EFF" w14:textId="77777777" w:rsidR="00E8695A" w:rsidRPr="00E8695A" w:rsidRDefault="00E8695A" w:rsidP="00E8695A">
      <w:pPr>
        <w:ind w:firstLine="709"/>
        <w:jc w:val="both"/>
        <w:rPr>
          <w:i/>
          <w:iCs/>
          <w:color w:val="2F5496"/>
          <w:sz w:val="28"/>
        </w:rPr>
      </w:pPr>
      <w:r w:rsidRPr="00E8695A">
        <w:rPr>
          <w:sz w:val="28"/>
        </w:rPr>
        <w:t xml:space="preserve"> Помещение для проведения занятий лекционного типа укомплектовано: </w:t>
      </w:r>
      <w:bookmarkStart w:id="4" w:name="_Hlk119446950"/>
      <w:r w:rsidRPr="00E8695A">
        <w:rPr>
          <w:sz w:val="28"/>
        </w:rPr>
        <w:t>специализированной мебелью, компьютером, интерактивной доской, мультимедиа проектором, звуковой системой.</w:t>
      </w:r>
    </w:p>
    <w:bookmarkEnd w:id="4"/>
    <w:p w14:paraId="3CA4F53E" w14:textId="77777777" w:rsidR="00E8695A" w:rsidRPr="00E8695A" w:rsidRDefault="00E8695A" w:rsidP="00E8695A">
      <w:pPr>
        <w:ind w:firstLine="709"/>
        <w:jc w:val="both"/>
        <w:rPr>
          <w:sz w:val="28"/>
        </w:rPr>
      </w:pPr>
      <w:r w:rsidRPr="00E8695A">
        <w:rPr>
          <w:sz w:val="28"/>
        </w:rPr>
        <w:t xml:space="preserve">Помещение для проведения занятий семинарского типа, текущего контроля и промежуточной аттестации укомплектовано: специализированной мебелью, компьютером, интерактивной доской, мультимедиа проектором, звуковой системой. </w:t>
      </w:r>
    </w:p>
    <w:p w14:paraId="1F6125BD" w14:textId="77777777" w:rsidR="00E8695A" w:rsidRPr="00E8695A" w:rsidRDefault="00E8695A" w:rsidP="00E8695A">
      <w:pPr>
        <w:widowControl w:val="0"/>
        <w:autoSpaceDE w:val="0"/>
        <w:autoSpaceDN w:val="0"/>
        <w:adjustRightInd w:val="0"/>
        <w:ind w:firstLine="709"/>
        <w:jc w:val="both"/>
        <w:rPr>
          <w:sz w:val="28"/>
        </w:rPr>
      </w:pPr>
      <w:r w:rsidRPr="00E8695A">
        <w:rPr>
          <w:sz w:val="28"/>
        </w:rPr>
        <w:t>Помещение для самостоятельной работы оснащено компьютерной техникой с возможностью подключения к сети «Интернет» и обеспечением доступа к электронной информационно-образовательной среде Института.</w:t>
      </w:r>
    </w:p>
    <w:p w14:paraId="6CF191CF" w14:textId="77777777" w:rsidR="00E8695A" w:rsidRPr="00E8695A" w:rsidRDefault="00E8695A" w:rsidP="00E8695A">
      <w:pPr>
        <w:widowControl w:val="0"/>
        <w:autoSpaceDE w:val="0"/>
        <w:autoSpaceDN w:val="0"/>
        <w:adjustRightInd w:val="0"/>
        <w:ind w:firstLine="709"/>
        <w:jc w:val="both"/>
        <w:rPr>
          <w:sz w:val="28"/>
        </w:rPr>
      </w:pPr>
      <w:bookmarkStart w:id="5" w:name="sub_1432"/>
      <w:r w:rsidRPr="00E8695A">
        <w:rPr>
          <w:sz w:val="28"/>
        </w:rPr>
        <w:t>Институт обеспечен следующим необходимым комплектом лицензионного и свободно распространяемого программного обеспечения, в том числе отечественного производства:</w:t>
      </w:r>
    </w:p>
    <w:bookmarkEnd w:id="5"/>
    <w:p w14:paraId="0A739D5A" w14:textId="77777777" w:rsidR="00E8695A" w:rsidRPr="00E8695A" w:rsidRDefault="00E8695A" w:rsidP="00E8695A">
      <w:pPr>
        <w:numPr>
          <w:ilvl w:val="3"/>
          <w:numId w:val="18"/>
        </w:numPr>
        <w:tabs>
          <w:tab w:val="left" w:pos="993"/>
        </w:tabs>
        <w:autoSpaceDE w:val="0"/>
        <w:autoSpaceDN w:val="0"/>
        <w:adjustRightInd w:val="0"/>
        <w:ind w:left="0" w:firstLine="709"/>
        <w:jc w:val="both"/>
        <w:rPr>
          <w:sz w:val="28"/>
        </w:rPr>
      </w:pPr>
      <w:proofErr w:type="spellStart"/>
      <w:r w:rsidRPr="00E8695A">
        <w:rPr>
          <w:sz w:val="28"/>
        </w:rPr>
        <w:t>Мicrosoft</w:t>
      </w:r>
      <w:proofErr w:type="spellEnd"/>
      <w:r w:rsidRPr="00E8695A">
        <w:rPr>
          <w:sz w:val="28"/>
        </w:rPr>
        <w:t xml:space="preserve"> </w:t>
      </w:r>
      <w:proofErr w:type="spellStart"/>
      <w:r w:rsidRPr="00E8695A">
        <w:rPr>
          <w:sz w:val="28"/>
        </w:rPr>
        <w:t>Windows</w:t>
      </w:r>
      <w:proofErr w:type="spellEnd"/>
      <w:r w:rsidRPr="00E8695A">
        <w:rPr>
          <w:sz w:val="28"/>
        </w:rPr>
        <w:t xml:space="preserve"> 10, </w:t>
      </w:r>
    </w:p>
    <w:p w14:paraId="10682F95" w14:textId="77777777" w:rsidR="00E8695A" w:rsidRDefault="00E8695A" w:rsidP="00E8695A">
      <w:pPr>
        <w:numPr>
          <w:ilvl w:val="3"/>
          <w:numId w:val="18"/>
        </w:numPr>
        <w:tabs>
          <w:tab w:val="left" w:pos="993"/>
        </w:tabs>
        <w:autoSpaceDE w:val="0"/>
        <w:autoSpaceDN w:val="0"/>
        <w:adjustRightInd w:val="0"/>
        <w:ind w:left="0" w:firstLine="709"/>
        <w:jc w:val="both"/>
        <w:rPr>
          <w:sz w:val="28"/>
        </w:rPr>
      </w:pPr>
      <w:r w:rsidRPr="00E8695A">
        <w:rPr>
          <w:sz w:val="28"/>
        </w:rPr>
        <w:t xml:space="preserve">Microsoft Office 2016 стандартная, </w:t>
      </w:r>
    </w:p>
    <w:p w14:paraId="07F62F37" w14:textId="77777777" w:rsidR="005F1884" w:rsidRDefault="00E8695A" w:rsidP="00E8695A">
      <w:pPr>
        <w:numPr>
          <w:ilvl w:val="3"/>
          <w:numId w:val="18"/>
        </w:numPr>
        <w:tabs>
          <w:tab w:val="left" w:pos="993"/>
        </w:tabs>
        <w:autoSpaceDE w:val="0"/>
        <w:autoSpaceDN w:val="0"/>
        <w:adjustRightInd w:val="0"/>
        <w:ind w:left="0" w:firstLine="709"/>
        <w:jc w:val="both"/>
        <w:rPr>
          <w:sz w:val="28"/>
        </w:rPr>
      </w:pPr>
      <w:proofErr w:type="spellStart"/>
      <w:r w:rsidRPr="00E8695A">
        <w:rPr>
          <w:sz w:val="28"/>
        </w:rPr>
        <w:t>Big</w:t>
      </w:r>
      <w:proofErr w:type="spellEnd"/>
      <w:r w:rsidRPr="00E8695A">
        <w:rPr>
          <w:sz w:val="28"/>
        </w:rPr>
        <w:t xml:space="preserve"> </w:t>
      </w:r>
      <w:proofErr w:type="spellStart"/>
      <w:r w:rsidRPr="00E8695A">
        <w:rPr>
          <w:sz w:val="28"/>
        </w:rPr>
        <w:t>Blue</w:t>
      </w:r>
      <w:proofErr w:type="spellEnd"/>
      <w:r w:rsidRPr="00E8695A">
        <w:rPr>
          <w:sz w:val="28"/>
        </w:rPr>
        <w:t xml:space="preserve"> </w:t>
      </w:r>
      <w:proofErr w:type="spellStart"/>
      <w:r w:rsidRPr="00E8695A">
        <w:rPr>
          <w:sz w:val="28"/>
        </w:rPr>
        <w:t>Button</w:t>
      </w:r>
      <w:proofErr w:type="spellEnd"/>
      <w:r w:rsidRPr="00E8695A">
        <w:rPr>
          <w:sz w:val="28"/>
        </w:rPr>
        <w:t>.</w:t>
      </w:r>
    </w:p>
    <w:p w14:paraId="0A7DFA6B" w14:textId="77777777" w:rsidR="00E8695A" w:rsidRPr="00E8695A" w:rsidRDefault="00E8695A" w:rsidP="00FA3A3B">
      <w:pPr>
        <w:tabs>
          <w:tab w:val="left" w:pos="993"/>
        </w:tabs>
        <w:autoSpaceDE w:val="0"/>
        <w:autoSpaceDN w:val="0"/>
        <w:adjustRightInd w:val="0"/>
        <w:ind w:left="709"/>
        <w:jc w:val="both"/>
        <w:rPr>
          <w:sz w:val="28"/>
        </w:rPr>
        <w:sectPr w:rsidR="00E8695A" w:rsidRPr="00E8695A" w:rsidSect="00E8695A">
          <w:type w:val="continuous"/>
          <w:pgSz w:w="11906" w:h="16838"/>
          <w:pgMar w:top="1134" w:right="567" w:bottom="1134" w:left="1134" w:header="0" w:footer="708" w:gutter="0"/>
          <w:cols w:space="720"/>
          <w:formProt w:val="0"/>
        </w:sectPr>
      </w:pPr>
    </w:p>
    <w:p w14:paraId="11D6C9DE" w14:textId="4D4FFC3A" w:rsidR="00557471" w:rsidRPr="00283233" w:rsidRDefault="00557471" w:rsidP="00FA3A3B"/>
    <w:sectPr w:rsidR="00557471" w:rsidRPr="00283233" w:rsidSect="00E8695A">
      <w:type w:val="continuous"/>
      <w:pgSz w:w="16838" w:h="11906" w:orient="landscape"/>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99F73C" w14:textId="77777777" w:rsidR="005705EC" w:rsidRDefault="005705EC" w:rsidP="00F206CD">
      <w:r>
        <w:separator/>
      </w:r>
    </w:p>
  </w:endnote>
  <w:endnote w:type="continuationSeparator" w:id="0">
    <w:p w14:paraId="03D196A8" w14:textId="77777777" w:rsidR="005705EC" w:rsidRDefault="005705EC" w:rsidP="00F20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415295"/>
      <w:docPartObj>
        <w:docPartGallery w:val="Page Numbers (Bottom of Page)"/>
        <w:docPartUnique/>
      </w:docPartObj>
    </w:sdtPr>
    <w:sdtEndPr/>
    <w:sdtContent>
      <w:p w14:paraId="449E1E62" w14:textId="77777777" w:rsidR="00E8695A" w:rsidRDefault="00E8695A">
        <w:pPr>
          <w:pStyle w:val="aa"/>
          <w:jc w:val="right"/>
        </w:pPr>
        <w:r>
          <w:fldChar w:fldCharType="begin"/>
        </w:r>
        <w:r>
          <w:instrText>PAGE   \* MERGEFORMAT</w:instrText>
        </w:r>
        <w:r>
          <w:fldChar w:fldCharType="separate"/>
        </w:r>
        <w:r w:rsidR="00305379">
          <w:rPr>
            <w:noProof/>
          </w:rPr>
          <w:t>2</w:t>
        </w:r>
        <w:r>
          <w:fldChar w:fldCharType="end"/>
        </w:r>
      </w:p>
    </w:sdtContent>
  </w:sdt>
  <w:p w14:paraId="010070F1" w14:textId="77777777" w:rsidR="00E8695A" w:rsidRDefault="00E8695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FA9708" w14:textId="77777777" w:rsidR="005705EC" w:rsidRDefault="005705EC" w:rsidP="00F206CD">
      <w:r>
        <w:separator/>
      </w:r>
    </w:p>
  </w:footnote>
  <w:footnote w:type="continuationSeparator" w:id="0">
    <w:p w14:paraId="6BA5B542" w14:textId="77777777" w:rsidR="005705EC" w:rsidRDefault="005705EC" w:rsidP="00F206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D8CCA3E0"/>
    <w:name w:val="WW8Num13"/>
    <w:lvl w:ilvl="0">
      <w:start w:val="1"/>
      <w:numFmt w:val="decimal"/>
      <w:lvlText w:val="%1."/>
      <w:lvlJc w:val="left"/>
      <w:pPr>
        <w:tabs>
          <w:tab w:val="num" w:pos="1259"/>
        </w:tabs>
        <w:ind w:left="1259" w:hanging="360"/>
      </w:pPr>
    </w:lvl>
    <w:lvl w:ilvl="1">
      <w:start w:val="1"/>
      <w:numFmt w:val="decimal"/>
      <w:lvlText w:val="%2)"/>
      <w:lvlJc w:val="left"/>
      <w:pPr>
        <w:tabs>
          <w:tab w:val="num" w:pos="1080"/>
        </w:tabs>
        <w:ind w:left="1080" w:hanging="360"/>
      </w:pPr>
      <w:rPr>
        <w:b w:val="0"/>
        <w:sz w:val="24"/>
        <w:szCs w:val="24"/>
      </w:rPr>
    </w:lvl>
    <w:lvl w:ilvl="2">
      <w:start w:val="1"/>
      <w:numFmt w:val="lowerRoman"/>
      <w:lvlText w:val="%3."/>
      <w:lvlJc w:val="left"/>
      <w:pPr>
        <w:tabs>
          <w:tab w:val="num" w:pos="2699"/>
        </w:tabs>
        <w:ind w:left="2699" w:hanging="180"/>
      </w:pPr>
    </w:lvl>
    <w:lvl w:ilvl="3">
      <w:start w:val="1"/>
      <w:numFmt w:val="decimal"/>
      <w:lvlText w:val="%4."/>
      <w:lvlJc w:val="left"/>
      <w:pPr>
        <w:tabs>
          <w:tab w:val="num" w:pos="3419"/>
        </w:tabs>
        <w:ind w:left="3419" w:hanging="360"/>
      </w:pPr>
    </w:lvl>
    <w:lvl w:ilvl="4">
      <w:start w:val="1"/>
      <w:numFmt w:val="lowerLetter"/>
      <w:lvlText w:val="%5."/>
      <w:lvlJc w:val="left"/>
      <w:pPr>
        <w:tabs>
          <w:tab w:val="num" w:pos="4139"/>
        </w:tabs>
        <w:ind w:left="4139" w:hanging="360"/>
      </w:pPr>
    </w:lvl>
    <w:lvl w:ilvl="5">
      <w:start w:val="1"/>
      <w:numFmt w:val="lowerRoman"/>
      <w:lvlText w:val="%6."/>
      <w:lvlJc w:val="left"/>
      <w:pPr>
        <w:tabs>
          <w:tab w:val="num" w:pos="4859"/>
        </w:tabs>
        <w:ind w:left="4859" w:hanging="180"/>
      </w:pPr>
    </w:lvl>
    <w:lvl w:ilvl="6">
      <w:start w:val="1"/>
      <w:numFmt w:val="decimal"/>
      <w:lvlText w:val="%7."/>
      <w:lvlJc w:val="left"/>
      <w:pPr>
        <w:tabs>
          <w:tab w:val="num" w:pos="5579"/>
        </w:tabs>
        <w:ind w:left="5579" w:hanging="360"/>
      </w:pPr>
    </w:lvl>
    <w:lvl w:ilvl="7">
      <w:start w:val="1"/>
      <w:numFmt w:val="lowerLetter"/>
      <w:lvlText w:val="%8."/>
      <w:lvlJc w:val="left"/>
      <w:pPr>
        <w:tabs>
          <w:tab w:val="num" w:pos="6299"/>
        </w:tabs>
        <w:ind w:left="6299" w:hanging="360"/>
      </w:pPr>
    </w:lvl>
    <w:lvl w:ilvl="8">
      <w:start w:val="1"/>
      <w:numFmt w:val="lowerRoman"/>
      <w:lvlText w:val="%9."/>
      <w:lvlJc w:val="left"/>
      <w:pPr>
        <w:tabs>
          <w:tab w:val="num" w:pos="7019"/>
        </w:tabs>
        <w:ind w:left="7019" w:hanging="180"/>
      </w:pPr>
    </w:lvl>
  </w:abstractNum>
  <w:abstractNum w:abstractNumId="1">
    <w:nsid w:val="00130443"/>
    <w:multiLevelType w:val="hybridMultilevel"/>
    <w:tmpl w:val="15EA2DB0"/>
    <w:lvl w:ilvl="0" w:tplc="8BC23D0A">
      <w:start w:val="1"/>
      <w:numFmt w:val="decimal"/>
      <w:lvlText w:val="%1."/>
      <w:lvlJc w:val="left"/>
      <w:pPr>
        <w:tabs>
          <w:tab w:val="num" w:pos="324"/>
        </w:tabs>
        <w:ind w:left="32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6995320"/>
    <w:multiLevelType w:val="hybridMultilevel"/>
    <w:tmpl w:val="6F7689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AE5456"/>
    <w:multiLevelType w:val="hybridMultilevel"/>
    <w:tmpl w:val="B008B1C0"/>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147475"/>
    <w:multiLevelType w:val="hybridMultilevel"/>
    <w:tmpl w:val="30349CC2"/>
    <w:lvl w:ilvl="0" w:tplc="4D6A6E3A">
      <w:start w:val="1"/>
      <w:numFmt w:val="bullet"/>
      <w:suff w:val="space"/>
      <w:lvlText w:val=""/>
      <w:lvlJc w:val="left"/>
      <w:pPr>
        <w:ind w:left="1429" w:hanging="360"/>
      </w:pPr>
      <w:rPr>
        <w:rFonts w:ascii="Symbol" w:eastAsia="Symbol" w:hAnsi="Symbol" w:cs="Symbol" w:hint="default"/>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FA33CF5"/>
    <w:multiLevelType w:val="hybridMultilevel"/>
    <w:tmpl w:val="875EBDA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FA86E7A"/>
    <w:multiLevelType w:val="multilevel"/>
    <w:tmpl w:val="026AF940"/>
    <w:lvl w:ilvl="0">
      <w:start w:val="1"/>
      <w:numFmt w:val="decimal"/>
      <w:lvlText w:val="%1."/>
      <w:lvlJc w:val="left"/>
      <w:pPr>
        <w:ind w:left="720" w:hanging="360"/>
      </w:pPr>
      <w:rPr>
        <w:i w:val="0"/>
        <w:color w:val="00000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37E63A85"/>
    <w:multiLevelType w:val="multilevel"/>
    <w:tmpl w:val="86CE14D4"/>
    <w:lvl w:ilvl="0">
      <w:start w:val="1"/>
      <w:numFmt w:val="bullet"/>
      <w:lvlText w:val=""/>
      <w:lvlJc w:val="left"/>
      <w:pPr>
        <w:ind w:left="720" w:hanging="360"/>
      </w:pPr>
      <w:rPr>
        <w:rFonts w:ascii="Symbol" w:hAnsi="Symbol" w:cs="Symbol" w:hint="default"/>
        <w:sz w:val="28"/>
        <w:szCs w:val="28"/>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39163C43"/>
    <w:multiLevelType w:val="hybridMultilevel"/>
    <w:tmpl w:val="B010C770"/>
    <w:lvl w:ilvl="0" w:tplc="5F5CADB0">
      <w:start w:val="1"/>
      <w:numFmt w:val="decimal"/>
      <w:lvlText w:val="%1."/>
      <w:lvlJc w:val="left"/>
      <w:pPr>
        <w:ind w:left="750" w:hanging="39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0AD6C5C"/>
    <w:multiLevelType w:val="hybridMultilevel"/>
    <w:tmpl w:val="04F2073E"/>
    <w:lvl w:ilvl="0" w:tplc="B9EC0260">
      <w:start w:val="1"/>
      <w:numFmt w:val="bullet"/>
      <w:lvlText w:val=""/>
      <w:lvlJc w:val="left"/>
      <w:pPr>
        <w:ind w:left="1500" w:hanging="360"/>
      </w:pPr>
      <w:rPr>
        <w:rFonts w:ascii="Symbol" w:eastAsia="Symbol" w:hAnsi="Symbol" w:cs="Symbol" w:hint="default"/>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0">
    <w:nsid w:val="462F4EEB"/>
    <w:multiLevelType w:val="hybridMultilevel"/>
    <w:tmpl w:val="0CAA2362"/>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2E6584A"/>
    <w:multiLevelType w:val="hybridMultilevel"/>
    <w:tmpl w:val="6B0E8B4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67ED47E4"/>
    <w:multiLevelType w:val="hybridMultilevel"/>
    <w:tmpl w:val="4AA64F26"/>
    <w:lvl w:ilvl="0" w:tplc="BAE0DE2E">
      <w:start w:val="1"/>
      <w:numFmt w:val="decimal"/>
      <w:lvlText w:val="%1."/>
      <w:lvlJc w:val="left"/>
      <w:pPr>
        <w:tabs>
          <w:tab w:val="num" w:pos="327"/>
        </w:tabs>
        <w:ind w:left="327" w:hanging="43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8F966BC"/>
    <w:multiLevelType w:val="hybridMultilevel"/>
    <w:tmpl w:val="FB0CC92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75A51237"/>
    <w:multiLevelType w:val="hybridMultilevel"/>
    <w:tmpl w:val="004476C8"/>
    <w:lvl w:ilvl="0" w:tplc="2390B186">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6E57D1C"/>
    <w:multiLevelType w:val="multilevel"/>
    <w:tmpl w:val="ACA0F81A"/>
    <w:lvl w:ilvl="0">
      <w:start w:val="1"/>
      <w:numFmt w:val="decimal"/>
      <w:lvlText w:val="%1."/>
      <w:lvlJc w:val="left"/>
      <w:pPr>
        <w:tabs>
          <w:tab w:val="num" w:pos="327"/>
        </w:tabs>
        <w:ind w:left="327" w:hanging="435"/>
      </w:pPr>
    </w:lvl>
    <w:lvl w:ilvl="1">
      <w:start w:val="1"/>
      <w:numFmt w:val="decimal"/>
      <w:isLgl/>
      <w:lvlText w:val="%1.%2"/>
      <w:lvlJc w:val="left"/>
      <w:pPr>
        <w:ind w:left="756" w:hanging="540"/>
      </w:pPr>
    </w:lvl>
    <w:lvl w:ilvl="2">
      <w:start w:val="2"/>
      <w:numFmt w:val="decimal"/>
      <w:isLgl/>
      <w:lvlText w:val="%1.%2.%3"/>
      <w:lvlJc w:val="left"/>
      <w:pPr>
        <w:ind w:left="1713" w:hanging="720"/>
      </w:pPr>
    </w:lvl>
    <w:lvl w:ilvl="3">
      <w:start w:val="1"/>
      <w:numFmt w:val="decimal"/>
      <w:isLgl/>
      <w:lvlText w:val="%1.%2.%3.%4"/>
      <w:lvlJc w:val="left"/>
      <w:pPr>
        <w:ind w:left="1584" w:hanging="720"/>
      </w:pPr>
    </w:lvl>
    <w:lvl w:ilvl="4">
      <w:start w:val="1"/>
      <w:numFmt w:val="decimal"/>
      <w:isLgl/>
      <w:lvlText w:val="%1.%2.%3.%4.%5"/>
      <w:lvlJc w:val="left"/>
      <w:pPr>
        <w:ind w:left="2268" w:hanging="1080"/>
      </w:pPr>
    </w:lvl>
    <w:lvl w:ilvl="5">
      <w:start w:val="1"/>
      <w:numFmt w:val="decimal"/>
      <w:isLgl/>
      <w:lvlText w:val="%1.%2.%3.%4.%5.%6"/>
      <w:lvlJc w:val="left"/>
      <w:pPr>
        <w:ind w:left="2592" w:hanging="1080"/>
      </w:pPr>
    </w:lvl>
    <w:lvl w:ilvl="6">
      <w:start w:val="1"/>
      <w:numFmt w:val="decimal"/>
      <w:isLgl/>
      <w:lvlText w:val="%1.%2.%3.%4.%5.%6.%7"/>
      <w:lvlJc w:val="left"/>
      <w:pPr>
        <w:ind w:left="3276" w:hanging="1440"/>
      </w:pPr>
    </w:lvl>
    <w:lvl w:ilvl="7">
      <w:start w:val="1"/>
      <w:numFmt w:val="decimal"/>
      <w:isLgl/>
      <w:lvlText w:val="%1.%2.%3.%4.%5.%6.%7.%8"/>
      <w:lvlJc w:val="left"/>
      <w:pPr>
        <w:ind w:left="3600" w:hanging="1440"/>
      </w:pPr>
    </w:lvl>
    <w:lvl w:ilvl="8">
      <w:start w:val="1"/>
      <w:numFmt w:val="decimal"/>
      <w:isLgl/>
      <w:lvlText w:val="%1.%2.%3.%4.%5.%6.%7.%8.%9"/>
      <w:lvlJc w:val="left"/>
      <w:pPr>
        <w:ind w:left="4284" w:hanging="1800"/>
      </w:pPr>
    </w:lvl>
  </w:abstractNum>
  <w:abstractNum w:abstractNumId="16">
    <w:nsid w:val="7BD0236B"/>
    <w:multiLevelType w:val="hybridMultilevel"/>
    <w:tmpl w:val="F552DA3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7F966D74"/>
    <w:multiLevelType w:val="multilevel"/>
    <w:tmpl w:val="7B501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14"/>
  </w:num>
  <w:num w:numId="5">
    <w:abstractNumId w:val="1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
  </w:num>
  <w:num w:numId="15">
    <w:abstractNumId w:val="13"/>
  </w:num>
  <w:num w:numId="16">
    <w:abstractNumId w:val="2"/>
  </w:num>
  <w:num w:numId="17">
    <w:abstractNumId w:val="16"/>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884"/>
    <w:rsid w:val="00012BD4"/>
    <w:rsid w:val="00050C4A"/>
    <w:rsid w:val="000872FF"/>
    <w:rsid w:val="00127154"/>
    <w:rsid w:val="001A26FC"/>
    <w:rsid w:val="00266CE9"/>
    <w:rsid w:val="00281A27"/>
    <w:rsid w:val="00283233"/>
    <w:rsid w:val="00305379"/>
    <w:rsid w:val="00364168"/>
    <w:rsid w:val="003650C1"/>
    <w:rsid w:val="003C1C1C"/>
    <w:rsid w:val="00420404"/>
    <w:rsid w:val="0044708D"/>
    <w:rsid w:val="00461842"/>
    <w:rsid w:val="004625E2"/>
    <w:rsid w:val="004A6725"/>
    <w:rsid w:val="00557471"/>
    <w:rsid w:val="005705EC"/>
    <w:rsid w:val="00585D63"/>
    <w:rsid w:val="005B6962"/>
    <w:rsid w:val="005D7D0A"/>
    <w:rsid w:val="005E2000"/>
    <w:rsid w:val="005F1884"/>
    <w:rsid w:val="00630160"/>
    <w:rsid w:val="0063375E"/>
    <w:rsid w:val="006405A9"/>
    <w:rsid w:val="00641AF0"/>
    <w:rsid w:val="006F2E55"/>
    <w:rsid w:val="007518E4"/>
    <w:rsid w:val="00776D36"/>
    <w:rsid w:val="007949AD"/>
    <w:rsid w:val="0083299C"/>
    <w:rsid w:val="00840C9B"/>
    <w:rsid w:val="00841AFC"/>
    <w:rsid w:val="00847A6F"/>
    <w:rsid w:val="00860078"/>
    <w:rsid w:val="008708FE"/>
    <w:rsid w:val="008872E8"/>
    <w:rsid w:val="008A09D9"/>
    <w:rsid w:val="008A4F78"/>
    <w:rsid w:val="00915BF0"/>
    <w:rsid w:val="00994DD9"/>
    <w:rsid w:val="00A4725B"/>
    <w:rsid w:val="00B53649"/>
    <w:rsid w:val="00BC44A6"/>
    <w:rsid w:val="00BD1846"/>
    <w:rsid w:val="00BD6D0C"/>
    <w:rsid w:val="00BF4E44"/>
    <w:rsid w:val="00C378B5"/>
    <w:rsid w:val="00CC3BFC"/>
    <w:rsid w:val="00D424E0"/>
    <w:rsid w:val="00D7059F"/>
    <w:rsid w:val="00D762D4"/>
    <w:rsid w:val="00D9082F"/>
    <w:rsid w:val="00D90907"/>
    <w:rsid w:val="00D949A5"/>
    <w:rsid w:val="00DB3DA5"/>
    <w:rsid w:val="00DB7CC3"/>
    <w:rsid w:val="00E211CF"/>
    <w:rsid w:val="00E656D7"/>
    <w:rsid w:val="00E8695A"/>
    <w:rsid w:val="00EF68AB"/>
    <w:rsid w:val="00F206CD"/>
    <w:rsid w:val="00FA165C"/>
    <w:rsid w:val="00FA3A3B"/>
    <w:rsid w:val="00FF16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FD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188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Для таблиц"/>
    <w:basedOn w:val="a"/>
    <w:rsid w:val="005F1884"/>
  </w:style>
  <w:style w:type="character" w:styleId="a4">
    <w:name w:val="Hyperlink"/>
    <w:basedOn w:val="a0"/>
    <w:uiPriority w:val="99"/>
    <w:unhideWhenUsed/>
    <w:rsid w:val="005F1884"/>
    <w:rPr>
      <w:color w:val="0000FF" w:themeColor="hyperlink"/>
      <w:u w:val="single"/>
    </w:rPr>
  </w:style>
  <w:style w:type="paragraph" w:styleId="a5">
    <w:name w:val="Balloon Text"/>
    <w:basedOn w:val="a"/>
    <w:link w:val="a6"/>
    <w:uiPriority w:val="99"/>
    <w:semiHidden/>
    <w:unhideWhenUsed/>
    <w:rsid w:val="005F1884"/>
    <w:rPr>
      <w:rFonts w:ascii="Tahoma" w:hAnsi="Tahoma" w:cs="Tahoma"/>
      <w:sz w:val="16"/>
      <w:szCs w:val="16"/>
    </w:rPr>
  </w:style>
  <w:style w:type="character" w:customStyle="1" w:styleId="a6">
    <w:name w:val="Текст выноски Знак"/>
    <w:basedOn w:val="a0"/>
    <w:link w:val="a5"/>
    <w:uiPriority w:val="99"/>
    <w:semiHidden/>
    <w:rsid w:val="005F1884"/>
    <w:rPr>
      <w:rFonts w:ascii="Tahoma" w:eastAsia="Times New Roman" w:hAnsi="Tahoma" w:cs="Tahoma"/>
      <w:sz w:val="16"/>
      <w:szCs w:val="16"/>
      <w:lang w:eastAsia="ru-RU"/>
    </w:rPr>
  </w:style>
  <w:style w:type="paragraph" w:styleId="a7">
    <w:name w:val="List Paragraph"/>
    <w:basedOn w:val="a"/>
    <w:qFormat/>
    <w:rsid w:val="005F1884"/>
    <w:pPr>
      <w:ind w:left="720"/>
      <w:contextualSpacing/>
    </w:pPr>
  </w:style>
  <w:style w:type="paragraph" w:customStyle="1" w:styleId="ConsPlusNormal">
    <w:name w:val="ConsPlusNormal"/>
    <w:qFormat/>
    <w:rsid w:val="005F1884"/>
    <w:pPr>
      <w:widowControl w:val="0"/>
      <w:autoSpaceDE w:val="0"/>
      <w:spacing w:after="0" w:line="240" w:lineRule="auto"/>
    </w:pPr>
    <w:rPr>
      <w:rFonts w:ascii="Arial" w:eastAsia="Times New Roman" w:hAnsi="Arial" w:cs="Arial"/>
      <w:sz w:val="20"/>
      <w:szCs w:val="20"/>
      <w:lang w:eastAsia="zh-CN"/>
    </w:rPr>
  </w:style>
  <w:style w:type="character" w:customStyle="1" w:styleId="field-content">
    <w:name w:val="field-content"/>
    <w:rsid w:val="001A26FC"/>
  </w:style>
  <w:style w:type="paragraph" w:styleId="a8">
    <w:name w:val="header"/>
    <w:basedOn w:val="a"/>
    <w:link w:val="a9"/>
    <w:uiPriority w:val="99"/>
    <w:unhideWhenUsed/>
    <w:rsid w:val="00F206CD"/>
    <w:pPr>
      <w:tabs>
        <w:tab w:val="center" w:pos="4677"/>
        <w:tab w:val="right" w:pos="9355"/>
      </w:tabs>
    </w:pPr>
  </w:style>
  <w:style w:type="character" w:customStyle="1" w:styleId="a9">
    <w:name w:val="Верхний колонтитул Знак"/>
    <w:basedOn w:val="a0"/>
    <w:link w:val="a8"/>
    <w:uiPriority w:val="99"/>
    <w:rsid w:val="00F206CD"/>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F206CD"/>
    <w:pPr>
      <w:tabs>
        <w:tab w:val="center" w:pos="4677"/>
        <w:tab w:val="right" w:pos="9355"/>
      </w:tabs>
    </w:pPr>
  </w:style>
  <w:style w:type="character" w:customStyle="1" w:styleId="ab">
    <w:name w:val="Нижний колонтитул Знак"/>
    <w:basedOn w:val="a0"/>
    <w:link w:val="aa"/>
    <w:uiPriority w:val="99"/>
    <w:rsid w:val="00F206CD"/>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188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Для таблиц"/>
    <w:basedOn w:val="a"/>
    <w:rsid w:val="005F1884"/>
  </w:style>
  <w:style w:type="character" w:styleId="a4">
    <w:name w:val="Hyperlink"/>
    <w:basedOn w:val="a0"/>
    <w:uiPriority w:val="99"/>
    <w:unhideWhenUsed/>
    <w:rsid w:val="005F1884"/>
    <w:rPr>
      <w:color w:val="0000FF" w:themeColor="hyperlink"/>
      <w:u w:val="single"/>
    </w:rPr>
  </w:style>
  <w:style w:type="paragraph" w:styleId="a5">
    <w:name w:val="Balloon Text"/>
    <w:basedOn w:val="a"/>
    <w:link w:val="a6"/>
    <w:uiPriority w:val="99"/>
    <w:semiHidden/>
    <w:unhideWhenUsed/>
    <w:rsid w:val="005F1884"/>
    <w:rPr>
      <w:rFonts w:ascii="Tahoma" w:hAnsi="Tahoma" w:cs="Tahoma"/>
      <w:sz w:val="16"/>
      <w:szCs w:val="16"/>
    </w:rPr>
  </w:style>
  <w:style w:type="character" w:customStyle="1" w:styleId="a6">
    <w:name w:val="Текст выноски Знак"/>
    <w:basedOn w:val="a0"/>
    <w:link w:val="a5"/>
    <w:uiPriority w:val="99"/>
    <w:semiHidden/>
    <w:rsid w:val="005F1884"/>
    <w:rPr>
      <w:rFonts w:ascii="Tahoma" w:eastAsia="Times New Roman" w:hAnsi="Tahoma" w:cs="Tahoma"/>
      <w:sz w:val="16"/>
      <w:szCs w:val="16"/>
      <w:lang w:eastAsia="ru-RU"/>
    </w:rPr>
  </w:style>
  <w:style w:type="paragraph" w:styleId="a7">
    <w:name w:val="List Paragraph"/>
    <w:basedOn w:val="a"/>
    <w:qFormat/>
    <w:rsid w:val="005F1884"/>
    <w:pPr>
      <w:ind w:left="720"/>
      <w:contextualSpacing/>
    </w:pPr>
  </w:style>
  <w:style w:type="paragraph" w:customStyle="1" w:styleId="ConsPlusNormal">
    <w:name w:val="ConsPlusNormal"/>
    <w:qFormat/>
    <w:rsid w:val="005F1884"/>
    <w:pPr>
      <w:widowControl w:val="0"/>
      <w:autoSpaceDE w:val="0"/>
      <w:spacing w:after="0" w:line="240" w:lineRule="auto"/>
    </w:pPr>
    <w:rPr>
      <w:rFonts w:ascii="Arial" w:eastAsia="Times New Roman" w:hAnsi="Arial" w:cs="Arial"/>
      <w:sz w:val="20"/>
      <w:szCs w:val="20"/>
      <w:lang w:eastAsia="zh-CN"/>
    </w:rPr>
  </w:style>
  <w:style w:type="character" w:customStyle="1" w:styleId="field-content">
    <w:name w:val="field-content"/>
    <w:rsid w:val="001A26FC"/>
  </w:style>
  <w:style w:type="paragraph" w:styleId="a8">
    <w:name w:val="header"/>
    <w:basedOn w:val="a"/>
    <w:link w:val="a9"/>
    <w:uiPriority w:val="99"/>
    <w:unhideWhenUsed/>
    <w:rsid w:val="00F206CD"/>
    <w:pPr>
      <w:tabs>
        <w:tab w:val="center" w:pos="4677"/>
        <w:tab w:val="right" w:pos="9355"/>
      </w:tabs>
    </w:pPr>
  </w:style>
  <w:style w:type="character" w:customStyle="1" w:styleId="a9">
    <w:name w:val="Верхний колонтитул Знак"/>
    <w:basedOn w:val="a0"/>
    <w:link w:val="a8"/>
    <w:uiPriority w:val="99"/>
    <w:rsid w:val="00F206CD"/>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F206CD"/>
    <w:pPr>
      <w:tabs>
        <w:tab w:val="center" w:pos="4677"/>
        <w:tab w:val="right" w:pos="9355"/>
      </w:tabs>
    </w:pPr>
  </w:style>
  <w:style w:type="character" w:customStyle="1" w:styleId="ab">
    <w:name w:val="Нижний колонтитул Знак"/>
    <w:basedOn w:val="a0"/>
    <w:link w:val="aa"/>
    <w:uiPriority w:val="99"/>
    <w:rsid w:val="00F206C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2055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urai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pushkininstitute.ru/" TargetMode="External"/><Relationship Id="rId5" Type="http://schemas.openxmlformats.org/officeDocument/2006/relationships/webSettings" Target="webSettings.xml"/><Relationship Id="rId10" Type="http://schemas.openxmlformats.org/officeDocument/2006/relationships/hyperlink" Target="https://cyberleninka.ru/" TargetMode="External"/><Relationship Id="rId4" Type="http://schemas.openxmlformats.org/officeDocument/2006/relationships/settings" Target="settings.xml"/><Relationship Id="rId9" Type="http://schemas.openxmlformats.org/officeDocument/2006/relationships/hyperlink" Target="http://feb-web.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22</Pages>
  <Words>5360</Words>
  <Characters>30557</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Levon Saakyan</dc:creator>
  <cp:lastModifiedBy>Тельпов Роман Евгеньевич</cp:lastModifiedBy>
  <cp:revision>5</cp:revision>
  <dcterms:created xsi:type="dcterms:W3CDTF">2026-05-08T10:29:00Z</dcterms:created>
  <dcterms:modified xsi:type="dcterms:W3CDTF">2026-06-02T13:22:00Z</dcterms:modified>
</cp:coreProperties>
</file>